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A8344" w14:textId="1C582538" w:rsidR="000B4920" w:rsidRPr="000B4920" w:rsidRDefault="000B4920" w:rsidP="000B4920">
      <w:pPr>
        <w:pStyle w:val="Heading1"/>
        <w:spacing w:after="0"/>
      </w:pPr>
      <w:bookmarkStart w:id="1" w:name="_Toc532370547"/>
      <w:bookmarkStart w:id="2" w:name="_Toc496018140"/>
      <w:bookmarkStart w:id="3" w:name="_Toc419906644"/>
      <w:bookmarkStart w:id="4" w:name="_Toc430169762"/>
      <w:bookmarkStart w:id="5" w:name="_Hlk504400096"/>
      <w:r w:rsidRPr="000B4920">
        <w:t xml:space="preserve">PLI </w:t>
      </w:r>
      <w:bookmarkStart w:id="6" w:name="_Hlk531791978"/>
      <w:bookmarkEnd w:id="1"/>
      <w:bookmarkEnd w:id="2"/>
      <w:bookmarkEnd w:id="3"/>
      <w:bookmarkEnd w:id="4"/>
      <w:r w:rsidRPr="000B4920">
        <w:t>Scenario</w:t>
      </w:r>
    </w:p>
    <w:p w14:paraId="083ABC5F" w14:textId="7E59D5BF" w:rsidR="000B4920" w:rsidRDefault="000B4920" w:rsidP="00AD39C8">
      <w:pPr>
        <w:pStyle w:val="Heading5"/>
        <w:spacing w:before="0"/>
      </w:pPr>
      <w:r>
        <w:t>How</w:t>
      </w:r>
      <w:r>
        <w:rPr>
          <w:spacing w:val="-1"/>
        </w:rPr>
        <w:t xml:space="preserve"> </w:t>
      </w:r>
      <w:r>
        <w:t>do student/team/teacher</w:t>
      </w:r>
      <w:r>
        <w:rPr>
          <w:spacing w:val="-1"/>
        </w:rPr>
        <w:t xml:space="preserve"> </w:t>
      </w:r>
      <w:r>
        <w:t>goals lead</w:t>
      </w:r>
      <w:r>
        <w:rPr>
          <w:spacing w:val="-1"/>
        </w:rPr>
        <w:t xml:space="preserve"> </w:t>
      </w:r>
      <w:r>
        <w:t>to video</w:t>
      </w:r>
      <w:r>
        <w:rPr>
          <w:spacing w:val="-1"/>
        </w:rPr>
        <w:t xml:space="preserve"> </w:t>
      </w:r>
      <w:r>
        <w:t>reflections with</w:t>
      </w:r>
      <w:r>
        <w:rPr>
          <w:spacing w:val="-1"/>
        </w:rPr>
        <w:t xml:space="preserve"> </w:t>
      </w:r>
      <w:r>
        <w:t>practice?</w:t>
      </w:r>
    </w:p>
    <w:p w14:paraId="0CC08F2B" w14:textId="77777777" w:rsidR="000B4920" w:rsidRDefault="000B4920" w:rsidP="000B4920">
      <w:pPr>
        <w:pStyle w:val="Heading2"/>
      </w:pP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Goal</w:t>
      </w:r>
    </w:p>
    <w:p w14:paraId="52412057" w14:textId="5769EF0E" w:rsidR="000B4920" w:rsidRPr="00FF2645" w:rsidRDefault="000B4920" w:rsidP="00AD39C8">
      <w:pPr>
        <w:pStyle w:val="BodyTextPostHead"/>
      </w:pPr>
      <w:r>
        <w:t>During the first semester of the 2021–22 school year, 100% of South School students in fourth</w:t>
      </w:r>
      <w:r>
        <w:rPr>
          <w:spacing w:val="1"/>
        </w:rPr>
        <w:t xml:space="preserve"> </w:t>
      </w:r>
      <w:r>
        <w:t>grade who score below benchmark on the fall writing assessment for conventions will improve</w:t>
      </w:r>
      <w:r>
        <w:rPr>
          <w:spacing w:val="1"/>
        </w:rPr>
        <w:t xml:space="preserve"> </w:t>
      </w:r>
      <w:r>
        <w:t>their writing based on an increase of 1 in their rubric score by the winter writing assessment, by</w:t>
      </w:r>
      <w:r>
        <w:rPr>
          <w:spacing w:val="-52"/>
        </w:rPr>
        <w:t xml:space="preserve"> </w:t>
      </w:r>
      <w:r>
        <w:rPr>
          <w:color w:val="202020"/>
        </w:rPr>
        <w:t>demonstrating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command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conventions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standard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English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capitalization,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punctuation,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51"/>
        </w:rPr>
        <w:t xml:space="preserve"> </w:t>
      </w:r>
      <w:r w:rsidRPr="00FF2645">
        <w:rPr>
          <w:color w:val="202020"/>
        </w:rPr>
        <w:t>the use of complete sentences when writing.</w:t>
      </w:r>
    </w:p>
    <w:p w14:paraId="53A36D7A" w14:textId="77777777" w:rsidR="000B4920" w:rsidRDefault="000B4920" w:rsidP="000B4920">
      <w:pPr>
        <w:pStyle w:val="Heading2"/>
      </w:pPr>
      <w:r>
        <w:t>Team</w:t>
      </w:r>
      <w:r>
        <w:rPr>
          <w:spacing w:val="-10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Goal</w:t>
      </w:r>
    </w:p>
    <w:p w14:paraId="3FABB265" w14:textId="1604D0DE" w:rsidR="000B4920" w:rsidRDefault="000B4920" w:rsidP="00AD39C8">
      <w:pPr>
        <w:pStyle w:val="Heading3"/>
        <w:spacing w:before="120"/>
      </w:pPr>
      <w:r>
        <w:t>Framework for Teaching (FFT)</w:t>
      </w:r>
      <w:r>
        <w:rPr>
          <w:spacing w:val="-3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Selected</w:t>
      </w:r>
    </w:p>
    <w:p w14:paraId="38E794B3" w14:textId="56AF50FE" w:rsidR="000B4920" w:rsidRDefault="000B4920" w:rsidP="000B4920">
      <w:pPr>
        <w:pStyle w:val="BodyTextPostHead"/>
      </w:pPr>
      <w:r>
        <w:t>FFT</w:t>
      </w:r>
      <w:r>
        <w:rPr>
          <w:spacing w:val="-3"/>
        </w:rPr>
        <w:t xml:space="preserve"> </w:t>
      </w:r>
      <w:r>
        <w:t>Cluster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Engagement:</w:t>
      </w:r>
      <w:r>
        <w:rPr>
          <w:spacing w:val="-3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Flow</w:t>
      </w:r>
    </w:p>
    <w:p w14:paraId="27405FDC" w14:textId="356B44F6" w:rsidR="000B4920" w:rsidRDefault="000B4920" w:rsidP="000B4920">
      <w:pPr>
        <w:pStyle w:val="BodyText"/>
      </w:pPr>
      <w:r>
        <w:t>The fourth-grade team will learn how to create instructional activities on conventions so that</w:t>
      </w:r>
      <w:r>
        <w:rPr>
          <w:spacing w:val="1"/>
        </w:rPr>
        <w:t xml:space="preserve"> </w:t>
      </w:r>
      <w:r>
        <w:t>the lesson structure and flow allows for and supports intellectual engagement and productive</w:t>
      </w:r>
      <w:r>
        <w:rPr>
          <w:spacing w:val="1"/>
        </w:rPr>
        <w:t xml:space="preserve"> </w:t>
      </w:r>
      <w:r>
        <w:t xml:space="preserve">struggle, thus giving students time to think, develop ideas, and reflect on their learning. Students will take initiative and understand the importance of </w:t>
      </w:r>
      <w:r>
        <w:rPr>
          <w:color w:val="202020"/>
        </w:rPr>
        <w:t>command of the conventions of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standard English capitalization, punctuation, and the use of complete sentences when writing—as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measured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by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district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writing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assessment</w:t>
      </w:r>
      <w:r>
        <w:t>.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writers</w:t>
      </w:r>
      <w:r>
        <w:rPr>
          <w:spacing w:val="-4"/>
        </w:rPr>
        <w:t xml:space="preserve"> </w:t>
      </w:r>
      <w:r>
        <w:t>and publish</w:t>
      </w:r>
      <w:r>
        <w:rPr>
          <w:spacing w:val="-1"/>
        </w:rPr>
        <w:t xml:space="preserve"> </w:t>
      </w:r>
      <w:r>
        <w:t>their ideas for multiple purposes.</w:t>
      </w:r>
    </w:p>
    <w:p w14:paraId="7DF32BFF" w14:textId="6F414ECE" w:rsidR="000B4920" w:rsidRDefault="000B4920" w:rsidP="00AD39C8">
      <w:pPr>
        <w:pStyle w:val="Heading2"/>
      </w:pPr>
      <w:r>
        <w:rPr>
          <w:sz w:val="36"/>
        </w:rPr>
        <w:t>Teacher</w:t>
      </w:r>
      <w:r>
        <w:rPr>
          <w:spacing w:val="-8"/>
          <w:sz w:val="36"/>
        </w:rPr>
        <w:t xml:space="preserve"> </w:t>
      </w:r>
      <w:r>
        <w:rPr>
          <w:sz w:val="36"/>
        </w:rPr>
        <w:t>Learning</w:t>
      </w:r>
      <w:r>
        <w:rPr>
          <w:spacing w:val="-8"/>
          <w:sz w:val="36"/>
        </w:rPr>
        <w:t xml:space="preserve"> </w:t>
      </w:r>
      <w:r>
        <w:rPr>
          <w:sz w:val="36"/>
        </w:rPr>
        <w:t>Goal</w:t>
      </w:r>
      <w:r>
        <w:rPr>
          <w:spacing w:val="-8"/>
          <w:sz w:val="36"/>
        </w:rPr>
        <w:t xml:space="preserve"> </w:t>
      </w:r>
      <w:r w:rsidRPr="00AD39C8">
        <w:rPr>
          <w:b w:val="0"/>
          <w:bCs/>
        </w:rPr>
        <w:t>(codeveloped</w:t>
      </w:r>
      <w:r w:rsidRPr="00AD39C8">
        <w:rPr>
          <w:b w:val="0"/>
          <w:bCs/>
          <w:spacing w:val="-6"/>
        </w:rPr>
        <w:t xml:space="preserve"> </w:t>
      </w:r>
      <w:r w:rsidRPr="00AD39C8">
        <w:rPr>
          <w:b w:val="0"/>
          <w:bCs/>
        </w:rPr>
        <w:t>during</w:t>
      </w:r>
      <w:r w:rsidRPr="00AD39C8">
        <w:rPr>
          <w:b w:val="0"/>
          <w:bCs/>
          <w:spacing w:val="-6"/>
        </w:rPr>
        <w:t xml:space="preserve"> </w:t>
      </w:r>
      <w:r w:rsidRPr="00AD39C8">
        <w:rPr>
          <w:b w:val="0"/>
          <w:bCs/>
        </w:rPr>
        <w:t>the</w:t>
      </w:r>
      <w:r w:rsidRPr="00AD39C8">
        <w:rPr>
          <w:b w:val="0"/>
          <w:bCs/>
          <w:spacing w:val="-7"/>
        </w:rPr>
        <w:t xml:space="preserve"> </w:t>
      </w:r>
      <w:r w:rsidRPr="00AD39C8">
        <w:rPr>
          <w:b w:val="0"/>
          <w:bCs/>
        </w:rPr>
        <w:t>planning</w:t>
      </w:r>
      <w:r w:rsidRPr="00AD39C8">
        <w:rPr>
          <w:b w:val="0"/>
          <w:bCs/>
          <w:spacing w:val="-6"/>
        </w:rPr>
        <w:t xml:space="preserve"> </w:t>
      </w:r>
      <w:r w:rsidRPr="00AD39C8">
        <w:rPr>
          <w:b w:val="0"/>
          <w:bCs/>
        </w:rPr>
        <w:t>conversation)</w:t>
      </w:r>
    </w:p>
    <w:p w14:paraId="74EBC20E" w14:textId="377932F1" w:rsidR="000B4920" w:rsidRDefault="000B4920" w:rsidP="00AD39C8">
      <w:pPr>
        <w:pStyle w:val="Heading3"/>
        <w:spacing w:before="120"/>
      </w:pPr>
      <w:r>
        <w:t>FFT</w:t>
      </w:r>
      <w:r>
        <w:rPr>
          <w:spacing w:val="-3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Selected</w:t>
      </w:r>
    </w:p>
    <w:p w14:paraId="13808CFF" w14:textId="14ECDEA9" w:rsidR="000B4920" w:rsidRDefault="000B4920" w:rsidP="00AD39C8">
      <w:pPr>
        <w:pStyle w:val="BodyTextPostHead"/>
      </w:pPr>
      <w:r>
        <w:t>FFT</w:t>
      </w:r>
      <w:r>
        <w:rPr>
          <w:spacing w:val="-5"/>
        </w:rPr>
        <w:t xml:space="preserve"> </w:t>
      </w:r>
      <w:r>
        <w:t>Cluster</w:t>
      </w:r>
      <w:r>
        <w:rPr>
          <w:spacing w:val="-5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Intellectual</w:t>
      </w:r>
      <w:r>
        <w:rPr>
          <w:spacing w:val="-5"/>
        </w:rPr>
        <w:t xml:space="preserve"> </w:t>
      </w:r>
      <w:r>
        <w:t>Engagement:</w:t>
      </w:r>
      <w:r>
        <w:rPr>
          <w:spacing w:val="-4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Tasks</w:t>
      </w:r>
    </w:p>
    <w:p w14:paraId="45ADDA7E" w14:textId="0D9886D4" w:rsidR="000B4920" w:rsidRPr="00FF2645" w:rsidRDefault="000B4920" w:rsidP="00AD39C8">
      <w:pPr>
        <w:pStyle w:val="BodyText"/>
      </w:pPr>
      <w:r>
        <w:t xml:space="preserve">I will learn how to create </w:t>
      </w:r>
      <w:r>
        <w:rPr>
          <w:b/>
        </w:rPr>
        <w:t xml:space="preserve">rich learning tasks </w:t>
      </w:r>
      <w:r>
        <w:t>on the importance of learning conventions that</w:t>
      </w:r>
      <w:r>
        <w:rPr>
          <w:spacing w:val="1"/>
        </w:rPr>
        <w:t xml:space="preserve"> </w:t>
      </w:r>
      <w:r>
        <w:t xml:space="preserve">promote </w:t>
      </w:r>
      <w:r>
        <w:rPr>
          <w:b/>
        </w:rPr>
        <w:t>intellectual engagement and energy in the classroom</w:t>
      </w:r>
      <w:r w:rsidRPr="00FF2645">
        <w:rPr>
          <w:bCs/>
        </w:rPr>
        <w:t>.</w:t>
      </w:r>
      <w:r>
        <w:t xml:space="preserve"> My students</w:t>
      </w:r>
      <w:r>
        <w:rPr>
          <w:spacing w:val="1"/>
        </w:rPr>
        <w:t xml:space="preserve"> will </w:t>
      </w:r>
      <w:r>
        <w:t>demonstrate</w:t>
      </w:r>
      <w:r>
        <w:rPr>
          <w:spacing w:val="-7"/>
        </w:rPr>
        <w:t xml:space="preserve"> </w:t>
      </w:r>
      <w:r>
        <w:lastRenderedPageBreak/>
        <w:t>command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conventions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capitalization,</w:t>
      </w:r>
      <w:r>
        <w:rPr>
          <w:spacing w:val="-6"/>
        </w:rPr>
        <w:t xml:space="preserve"> </w:t>
      </w:r>
      <w:r>
        <w:t>punctuation,</w:t>
      </w:r>
      <w:r>
        <w:rPr>
          <w:spacing w:val="-6"/>
        </w:rPr>
        <w:t xml:space="preserve"> </w:t>
      </w:r>
      <w:r>
        <w:t>and</w:t>
      </w:r>
      <w:r>
        <w:rPr>
          <w:spacing w:val="-52"/>
        </w:rPr>
        <w:t xml:space="preserve"> </w:t>
      </w:r>
      <w:r w:rsidRPr="00FF2645">
        <w:t>the use of complete sentences when writing</w:t>
      </w:r>
      <w:r>
        <w:t>—</w:t>
      </w:r>
      <w:r w:rsidRPr="00FF2645">
        <w:t>as measured by the district writing assessment.</w:t>
      </w:r>
    </w:p>
    <w:p w14:paraId="78427E3E" w14:textId="58CBBEA8" w:rsidR="00AD39C8" w:rsidRDefault="00AD39C8" w:rsidP="00AD39C8">
      <w:pPr>
        <w:pStyle w:val="Heading2"/>
      </w:pPr>
      <w:r>
        <w:t>Video</w:t>
      </w:r>
      <w:r>
        <w:rPr>
          <w:spacing w:val="-4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Practice</w:t>
      </w:r>
    </w:p>
    <w:p w14:paraId="29F20783" w14:textId="1B5E1065" w:rsidR="00AD39C8" w:rsidRDefault="00AD39C8" w:rsidP="00AD39C8">
      <w:pPr>
        <w:pStyle w:val="Heading3"/>
        <w:spacing w:before="120"/>
      </w:pPr>
      <w:r>
        <w:t>Video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Recording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Tags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Coach</w:t>
      </w:r>
    </w:p>
    <w:p w14:paraId="4516F126" w14:textId="767BBBD2" w:rsidR="00AD39C8" w:rsidRDefault="00AD39C8" w:rsidP="00AD39C8">
      <w:pPr>
        <w:pStyle w:val="BodyTextPostHead"/>
      </w:pPr>
      <w:r>
        <w:rPr>
          <w:b/>
        </w:rPr>
        <w:t>Teacher</w:t>
      </w:r>
      <w:r>
        <w:rPr>
          <w:b/>
          <w:spacing w:val="-5"/>
        </w:rPr>
        <w:t xml:space="preserve"> </w:t>
      </w:r>
      <w:r>
        <w:t>(1.23):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 in which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infuse</w:t>
      </w:r>
      <w:r>
        <w:rPr>
          <w:spacing w:val="-4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conventions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author.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>-</w:t>
      </w:r>
      <w:r>
        <w:t>aloud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 understanding</w:t>
      </w:r>
      <w:r>
        <w:rPr>
          <w:spacing w:val="-1"/>
        </w:rPr>
        <w:t xml:space="preserve"> </w:t>
      </w:r>
      <w:r>
        <w:t>of conventions?</w:t>
      </w:r>
    </w:p>
    <w:p w14:paraId="309C564B" w14:textId="7A322B19" w:rsidR="00AD39C8" w:rsidRDefault="00AD39C8" w:rsidP="00AD39C8">
      <w:pPr>
        <w:pStyle w:val="BodyText"/>
      </w:pPr>
      <w:r>
        <w:rPr>
          <w:b/>
        </w:rPr>
        <w:t>Coach</w:t>
      </w:r>
      <w:r w:rsidRPr="00FF2645">
        <w:rPr>
          <w:bCs/>
        </w:rPr>
        <w:t>:</w:t>
      </w:r>
      <w:r>
        <w:rPr>
          <w:b/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>-</w:t>
      </w:r>
      <w:r>
        <w:t>aloud.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>-</w:t>
      </w:r>
      <w:r>
        <w:t>aloud, the students were listening and looking for the conventions discussed and posted in the</w:t>
      </w:r>
      <w:r>
        <w:rPr>
          <w:spacing w:val="1"/>
        </w:rPr>
        <w:t xml:space="preserve"> </w:t>
      </w:r>
      <w:r>
        <w:t>directions: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letters, periods,</w:t>
      </w:r>
      <w:r>
        <w:rPr>
          <w:spacing w:val="-1"/>
        </w:rPr>
        <w:t xml:space="preserve"> </w:t>
      </w:r>
      <w:r>
        <w:t>and exclamation</w:t>
      </w:r>
      <w:r>
        <w:rPr>
          <w:spacing w:val="-1"/>
        </w:rPr>
        <w:t xml:space="preserve"> </w:t>
      </w:r>
      <w:r>
        <w:t>marks.</w:t>
      </w:r>
    </w:p>
    <w:p w14:paraId="4607E3B5" w14:textId="0184FA6A" w:rsidR="00AD39C8" w:rsidRDefault="00AD39C8" w:rsidP="00AD39C8">
      <w:pPr>
        <w:pStyle w:val="BodyText"/>
      </w:pPr>
      <w:r>
        <w:rPr>
          <w:b/>
        </w:rPr>
        <w:t>Teacher</w:t>
      </w:r>
      <w:r>
        <w:t xml:space="preserve"> (3.09): I didn’t notice initially, but after watching this video, most</w:t>
      </w:r>
      <w:r>
        <w:rPr>
          <w:spacing w:val="1"/>
        </w:rPr>
        <w:t xml:space="preserve"> </w:t>
      </w:r>
      <w:r>
        <w:t>students were commenting, repeating, or even clapping to responses made by me and peers</w:t>
      </w:r>
      <w:r>
        <w:rPr>
          <w:spacing w:val="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authors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letters,</w:t>
      </w:r>
      <w:r>
        <w:rPr>
          <w:spacing w:val="-3"/>
        </w:rPr>
        <w:t xml:space="preserve"> </w:t>
      </w:r>
      <w:r>
        <w:t>periods,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exclamation</w:t>
      </w:r>
      <w:r>
        <w:rPr>
          <w:spacing w:val="-3"/>
        </w:rPr>
        <w:t xml:space="preserve"> </w:t>
      </w:r>
      <w:r>
        <w:t>marks.</w:t>
      </w:r>
      <w:r>
        <w:rPr>
          <w:spacing w:val="-4"/>
        </w:rPr>
        <w:t xml:space="preserve"> </w:t>
      </w:r>
      <w:r>
        <w:t>Plus,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were answering</w:t>
      </w:r>
      <w:r>
        <w:rPr>
          <w:spacing w:val="-1"/>
        </w:rPr>
        <w:t xml:space="preserve"> </w:t>
      </w:r>
      <w:r>
        <w:t>the comprehension questions!</w:t>
      </w:r>
    </w:p>
    <w:p w14:paraId="146FBCFF" w14:textId="77777777" w:rsidR="00AD39C8" w:rsidRDefault="00AD39C8" w:rsidP="00AD39C8">
      <w:pPr>
        <w:pStyle w:val="BodyText"/>
      </w:pPr>
      <w:r>
        <w:rPr>
          <w:b/>
        </w:rPr>
        <w:t>Coach</w:t>
      </w:r>
      <w:r w:rsidRPr="00FF2645">
        <w:rPr>
          <w:bCs/>
        </w:rPr>
        <w:t>:</w:t>
      </w:r>
      <w:r>
        <w:rPr>
          <w:b/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might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writers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conventions?</w:t>
      </w:r>
    </w:p>
    <w:p w14:paraId="596E0139" w14:textId="77777777" w:rsidR="00AD39C8" w:rsidRDefault="00AD39C8" w:rsidP="00AD39C8">
      <w:pPr>
        <w:pStyle w:val="Heading3"/>
      </w:pPr>
      <w:r>
        <w:t>Video</w:t>
      </w:r>
      <w:r>
        <w:rPr>
          <w:spacing w:val="-5"/>
        </w:rPr>
        <w:t xml:space="preserve"> </w:t>
      </w:r>
      <w:r>
        <w:t>Debrief</w:t>
      </w:r>
      <w:r>
        <w:rPr>
          <w:spacing w:val="-4"/>
        </w:rPr>
        <w:t xml:space="preserve"> </w:t>
      </w:r>
      <w:r>
        <w:t>Conversation</w:t>
      </w:r>
    </w:p>
    <w:p w14:paraId="4CEEDD1E" w14:textId="77777777" w:rsidR="00AD39C8" w:rsidRDefault="00AD39C8" w:rsidP="00AD39C8">
      <w:pPr>
        <w:pStyle w:val="BodyTextPostHead"/>
      </w:pPr>
      <w:r>
        <w:t>While</w:t>
      </w:r>
      <w:r>
        <w:rPr>
          <w:spacing w:val="-5"/>
        </w:rPr>
        <w:t xml:space="preserve"> </w:t>
      </w:r>
      <w:r>
        <w:t>watching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video</w:t>
      </w:r>
      <w:r>
        <w:rPr>
          <w:spacing w:val="-5"/>
        </w:rPr>
        <w:t xml:space="preserve"> </w:t>
      </w:r>
      <w:r>
        <w:t>debrief</w:t>
      </w:r>
      <w:r>
        <w:rPr>
          <w:spacing w:val="-4"/>
        </w:rPr>
        <w:t xml:space="preserve"> </w:t>
      </w:r>
      <w:r>
        <w:t>conversation,</w:t>
      </w:r>
      <w:r>
        <w:rPr>
          <w:spacing w:val="-5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14:paraId="02A59574" w14:textId="14CA15F3" w:rsidR="00AD39C8" w:rsidRDefault="00AD39C8" w:rsidP="00AD39C8">
      <w:pPr>
        <w:pStyle w:val="Bullet1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FFT</w:t>
      </w:r>
      <w:r>
        <w:rPr>
          <w:spacing w:val="-2"/>
        </w:rPr>
        <w:t xml:space="preserve"> </w:t>
      </w:r>
      <w:r>
        <w:t>Cluster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practice</w:t>
      </w:r>
    </w:p>
    <w:p w14:paraId="2563368B" w14:textId="77664DAB" w:rsidR="00AD39C8" w:rsidRDefault="00AD39C8" w:rsidP="00AD39C8">
      <w:pPr>
        <w:pStyle w:val="Bullet1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teacher,</w:t>
      </w:r>
      <w:r>
        <w:rPr>
          <w:spacing w:val="-3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learning</w:t>
      </w:r>
    </w:p>
    <w:p w14:paraId="6A303D33" w14:textId="6ADC500A" w:rsidR="00AD39C8" w:rsidRDefault="00AD39C8" w:rsidP="00AD39C8">
      <w:pPr>
        <w:pStyle w:val="Bullet1"/>
      </w:pP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collaborative</w:t>
      </w:r>
      <w:r>
        <w:rPr>
          <w:spacing w:val="-6"/>
        </w:rPr>
        <w:t xml:space="preserve"> </w:t>
      </w:r>
      <w:r>
        <w:t>conversation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thinking</w:t>
      </w:r>
    </w:p>
    <w:p w14:paraId="0028E4C9" w14:textId="77777777" w:rsidR="00AD39C8" w:rsidRDefault="00AD39C8" w:rsidP="00AD39C8">
      <w:pPr>
        <w:pStyle w:val="BodyText"/>
      </w:pPr>
      <w:r>
        <w:t>What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“practice”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debrief?</w:t>
      </w:r>
    </w:p>
    <w:p w14:paraId="2EC75231" w14:textId="77777777" w:rsidR="00AD39C8" w:rsidRDefault="00AD39C8" w:rsidP="00AD39C8">
      <w:pPr>
        <w:pStyle w:val="Heading2"/>
      </w:pPr>
      <w:r>
        <w:t>Video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Recording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Tags</w:t>
      </w:r>
      <w:r>
        <w:rPr>
          <w:spacing w:val="-6"/>
        </w:rPr>
        <w:t xml:space="preserve"> </w:t>
      </w:r>
      <w:r w:rsidRPr="00AD39C8">
        <w:rPr>
          <w:b w:val="0"/>
          <w:bCs/>
        </w:rPr>
        <w:t>(not</w:t>
      </w:r>
      <w:r w:rsidRPr="00AD39C8">
        <w:rPr>
          <w:b w:val="0"/>
          <w:bCs/>
          <w:spacing w:val="-5"/>
        </w:rPr>
        <w:t xml:space="preserve"> </w:t>
      </w:r>
      <w:r w:rsidRPr="00AD39C8">
        <w:rPr>
          <w:b w:val="0"/>
          <w:bCs/>
        </w:rPr>
        <w:t>included</w:t>
      </w:r>
      <w:r w:rsidRPr="00AD39C8">
        <w:rPr>
          <w:b w:val="0"/>
          <w:bCs/>
          <w:spacing w:val="-5"/>
        </w:rPr>
        <w:t xml:space="preserve"> </w:t>
      </w:r>
      <w:r w:rsidRPr="00AD39C8">
        <w:rPr>
          <w:b w:val="0"/>
          <w:bCs/>
        </w:rPr>
        <w:t>in</w:t>
      </w:r>
      <w:r w:rsidRPr="00AD39C8">
        <w:rPr>
          <w:b w:val="0"/>
          <w:bCs/>
          <w:spacing w:val="-5"/>
        </w:rPr>
        <w:t xml:space="preserve"> </w:t>
      </w:r>
      <w:r w:rsidRPr="00AD39C8">
        <w:rPr>
          <w:b w:val="0"/>
          <w:bCs/>
        </w:rPr>
        <w:t>this</w:t>
      </w:r>
      <w:r w:rsidRPr="00AD39C8">
        <w:rPr>
          <w:b w:val="0"/>
          <w:bCs/>
          <w:spacing w:val="-6"/>
        </w:rPr>
        <w:t xml:space="preserve"> </w:t>
      </w:r>
      <w:r w:rsidRPr="00AD39C8">
        <w:rPr>
          <w:b w:val="0"/>
          <w:bCs/>
        </w:rPr>
        <w:t>scenario)</w:t>
      </w:r>
    </w:p>
    <w:p w14:paraId="7CC8626A" w14:textId="77777777" w:rsidR="00AD39C8" w:rsidRDefault="00AD39C8" w:rsidP="00AD39C8">
      <w:pPr>
        <w:pStyle w:val="Heading2"/>
        <w:spacing w:before="240"/>
      </w:pPr>
      <w:r>
        <w:t>Reflective</w:t>
      </w:r>
      <w:r>
        <w:rPr>
          <w:spacing w:val="-5"/>
        </w:rPr>
        <w:t xml:space="preserve"> </w:t>
      </w:r>
      <w:r>
        <w:t>Conversation</w:t>
      </w:r>
      <w:r>
        <w:rPr>
          <w:spacing w:val="-4"/>
        </w:rPr>
        <w:t xml:space="preserve"> </w:t>
      </w:r>
      <w:r w:rsidRPr="00AD39C8">
        <w:rPr>
          <w:b w:val="0"/>
          <w:bCs/>
        </w:rPr>
        <w:t>(not</w:t>
      </w:r>
      <w:r w:rsidRPr="00AD39C8">
        <w:rPr>
          <w:b w:val="0"/>
          <w:bCs/>
          <w:spacing w:val="-4"/>
        </w:rPr>
        <w:t xml:space="preserve"> </w:t>
      </w:r>
      <w:r w:rsidRPr="00AD39C8">
        <w:rPr>
          <w:b w:val="0"/>
          <w:bCs/>
        </w:rPr>
        <w:t>included</w:t>
      </w:r>
      <w:r w:rsidRPr="00AD39C8">
        <w:rPr>
          <w:b w:val="0"/>
          <w:bCs/>
          <w:spacing w:val="-5"/>
        </w:rPr>
        <w:t xml:space="preserve"> </w:t>
      </w:r>
      <w:r w:rsidRPr="00AD39C8">
        <w:rPr>
          <w:b w:val="0"/>
          <w:bCs/>
        </w:rPr>
        <w:t>in</w:t>
      </w:r>
      <w:r w:rsidRPr="00AD39C8">
        <w:rPr>
          <w:b w:val="0"/>
          <w:bCs/>
          <w:spacing w:val="-4"/>
        </w:rPr>
        <w:t xml:space="preserve"> </w:t>
      </w:r>
      <w:r w:rsidRPr="00AD39C8">
        <w:rPr>
          <w:b w:val="0"/>
          <w:bCs/>
        </w:rPr>
        <w:t>this</w:t>
      </w:r>
      <w:r w:rsidRPr="00AD39C8">
        <w:rPr>
          <w:b w:val="0"/>
          <w:bCs/>
          <w:spacing w:val="-4"/>
        </w:rPr>
        <w:t xml:space="preserve"> </w:t>
      </w:r>
      <w:r w:rsidRPr="00AD39C8">
        <w:rPr>
          <w:b w:val="0"/>
          <w:bCs/>
        </w:rPr>
        <w:t>scenario)</w:t>
      </w:r>
    </w:p>
    <w:p w14:paraId="04AA22A6" w14:textId="77777777" w:rsidR="008E117A" w:rsidRDefault="008E117A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14:paraId="70A4304B" w14:textId="2E5FE926" w:rsidR="00FB22E8" w:rsidRDefault="00FB22E8" w:rsidP="00554ED1">
      <w:pPr>
        <w:pStyle w:val="Reference"/>
        <w:spacing w:before="0" w:after="0"/>
        <w:rPr>
          <w:b/>
        </w:rPr>
      </w:pPr>
    </w:p>
    <w:p w14:paraId="308023D5" w14:textId="3EEB71BA" w:rsidR="00F06917" w:rsidRDefault="00F06917" w:rsidP="00554ED1">
      <w:pPr>
        <w:pStyle w:val="Reference"/>
        <w:spacing w:before="0" w:after="0"/>
        <w:rPr>
          <w:b/>
        </w:rPr>
      </w:pPr>
    </w:p>
    <w:p w14:paraId="6976D41E" w14:textId="0EB48427" w:rsidR="00F06917" w:rsidRDefault="00F06917" w:rsidP="00554ED1">
      <w:pPr>
        <w:pStyle w:val="Reference"/>
        <w:spacing w:before="0" w:after="0"/>
        <w:rPr>
          <w:b/>
        </w:rPr>
      </w:pPr>
    </w:p>
    <w:p w14:paraId="3E3E8C4F" w14:textId="009978C3" w:rsidR="00F06917" w:rsidRDefault="00F06917" w:rsidP="00554ED1">
      <w:pPr>
        <w:pStyle w:val="Reference"/>
        <w:spacing w:before="0" w:after="0"/>
        <w:rPr>
          <w:b/>
        </w:rPr>
      </w:pPr>
    </w:p>
    <w:p w14:paraId="1ABA7DF3" w14:textId="7F7E9417" w:rsidR="00F06917" w:rsidRDefault="00F06917" w:rsidP="00554ED1">
      <w:pPr>
        <w:pStyle w:val="Reference"/>
        <w:spacing w:before="0" w:after="0"/>
        <w:rPr>
          <w:b/>
        </w:rPr>
      </w:pPr>
    </w:p>
    <w:p w14:paraId="36042044" w14:textId="5756B422" w:rsidR="00F06917" w:rsidRDefault="00F06917" w:rsidP="00554ED1">
      <w:pPr>
        <w:pStyle w:val="Reference"/>
        <w:spacing w:before="0" w:after="0"/>
        <w:rPr>
          <w:b/>
        </w:rPr>
      </w:pPr>
    </w:p>
    <w:p w14:paraId="3449579E" w14:textId="7CB30503" w:rsidR="00F06917" w:rsidRDefault="00F06917" w:rsidP="00554ED1">
      <w:pPr>
        <w:pStyle w:val="Reference"/>
        <w:spacing w:before="0" w:after="0"/>
        <w:rPr>
          <w:b/>
        </w:rPr>
      </w:pPr>
    </w:p>
    <w:p w14:paraId="7AD44244" w14:textId="3BFF2669" w:rsidR="00F06917" w:rsidRDefault="00F06917" w:rsidP="00554ED1">
      <w:pPr>
        <w:pStyle w:val="Reference"/>
        <w:spacing w:before="0" w:after="0"/>
        <w:rPr>
          <w:b/>
        </w:rPr>
      </w:pPr>
    </w:p>
    <w:p w14:paraId="46715FCA" w14:textId="06749377" w:rsidR="00F06917" w:rsidRDefault="00F06917" w:rsidP="00554ED1">
      <w:pPr>
        <w:pStyle w:val="Reference"/>
        <w:spacing w:before="0" w:after="0"/>
        <w:rPr>
          <w:b/>
        </w:rPr>
      </w:pPr>
    </w:p>
    <w:p w14:paraId="4149EFDB" w14:textId="4C83842B" w:rsidR="00F06917" w:rsidRDefault="00F06917" w:rsidP="00554ED1">
      <w:pPr>
        <w:pStyle w:val="Reference"/>
        <w:spacing w:before="0" w:after="0"/>
        <w:rPr>
          <w:b/>
        </w:rPr>
      </w:pPr>
    </w:p>
    <w:p w14:paraId="6C7236C4" w14:textId="74ABF28A" w:rsidR="00F06917" w:rsidRDefault="00F06917" w:rsidP="00554ED1">
      <w:pPr>
        <w:pStyle w:val="Reference"/>
        <w:spacing w:before="0" w:after="0"/>
        <w:rPr>
          <w:b/>
        </w:rPr>
      </w:pPr>
    </w:p>
    <w:p w14:paraId="0384835C" w14:textId="0DB01134" w:rsidR="00F06917" w:rsidRDefault="00F06917" w:rsidP="00554ED1">
      <w:pPr>
        <w:pStyle w:val="Reference"/>
        <w:spacing w:before="0" w:after="0"/>
        <w:rPr>
          <w:b/>
        </w:rPr>
      </w:pPr>
    </w:p>
    <w:p w14:paraId="3690B4E2" w14:textId="68781665" w:rsidR="00F06917" w:rsidRDefault="00F06917" w:rsidP="00554ED1">
      <w:pPr>
        <w:pStyle w:val="Reference"/>
        <w:spacing w:before="0" w:after="0"/>
        <w:rPr>
          <w:b/>
        </w:rPr>
      </w:pPr>
    </w:p>
    <w:p w14:paraId="620007CA" w14:textId="3637CE30" w:rsidR="00F06917" w:rsidRDefault="00F06917" w:rsidP="00554ED1">
      <w:pPr>
        <w:pStyle w:val="Reference"/>
        <w:spacing w:before="0" w:after="0"/>
        <w:rPr>
          <w:b/>
        </w:rPr>
      </w:pPr>
    </w:p>
    <w:p w14:paraId="15EDE04E" w14:textId="61C2D425" w:rsidR="00F06917" w:rsidRDefault="00F06917" w:rsidP="00554ED1">
      <w:pPr>
        <w:pStyle w:val="Reference"/>
        <w:spacing w:before="0" w:after="0"/>
        <w:rPr>
          <w:b/>
        </w:rPr>
      </w:pPr>
    </w:p>
    <w:p w14:paraId="0A51780B" w14:textId="72770759" w:rsidR="00F06917" w:rsidRDefault="00F06917" w:rsidP="00554ED1">
      <w:pPr>
        <w:pStyle w:val="Reference"/>
        <w:spacing w:before="0" w:after="0"/>
        <w:rPr>
          <w:b/>
        </w:rPr>
      </w:pPr>
    </w:p>
    <w:p w14:paraId="5B61DADD" w14:textId="5416421A" w:rsidR="00F06917" w:rsidRDefault="00F06917" w:rsidP="00554ED1">
      <w:pPr>
        <w:pStyle w:val="Reference"/>
        <w:spacing w:before="0" w:after="0"/>
        <w:rPr>
          <w:b/>
        </w:rPr>
      </w:pPr>
    </w:p>
    <w:p w14:paraId="74F2B5E9" w14:textId="1E399D03" w:rsidR="00F06917" w:rsidRDefault="00F06917" w:rsidP="00554ED1">
      <w:pPr>
        <w:pStyle w:val="Reference"/>
        <w:spacing w:before="0" w:after="0"/>
        <w:rPr>
          <w:b/>
        </w:rPr>
      </w:pPr>
    </w:p>
    <w:p w14:paraId="23494F30" w14:textId="4E6FA8C6" w:rsidR="00F06917" w:rsidRDefault="00F06917" w:rsidP="00554ED1">
      <w:pPr>
        <w:pStyle w:val="Reference"/>
        <w:spacing w:before="0" w:after="0"/>
        <w:rPr>
          <w:b/>
        </w:rPr>
      </w:pPr>
    </w:p>
    <w:p w14:paraId="2CAA8095" w14:textId="2413A700" w:rsidR="00F06917" w:rsidRDefault="00F06917" w:rsidP="00554ED1">
      <w:pPr>
        <w:pStyle w:val="Reference"/>
        <w:spacing w:before="0" w:after="0"/>
        <w:rPr>
          <w:b/>
        </w:rPr>
      </w:pPr>
    </w:p>
    <w:p w14:paraId="20FA80CC" w14:textId="77777777" w:rsidR="00F06917" w:rsidRDefault="00F06917" w:rsidP="00554ED1">
      <w:pPr>
        <w:pStyle w:val="Reference"/>
        <w:spacing w:before="0" w:after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6917" w14:paraId="6EEFBA95" w14:textId="77777777" w:rsidTr="0014633F">
        <w:tc>
          <w:tcPr>
            <w:tcW w:w="4675" w:type="dxa"/>
          </w:tcPr>
          <w:p w14:paraId="5545901A" w14:textId="77777777" w:rsidR="00F06917" w:rsidRDefault="00F06917" w:rsidP="0014633F">
            <w:pPr>
              <w:pStyle w:val="TitlePageAddress"/>
            </w:pPr>
            <w:r>
              <w:rPr>
                <w:noProof/>
                <w:shd w:val="clear" w:color="auto" w:fill="FFFFFF" w:themeFill="background1"/>
              </w:rPr>
              <w:drawing>
                <wp:inline distT="0" distB="0" distL="0" distR="0" wp14:anchorId="595A7172" wp14:editId="3694EDCF">
                  <wp:extent cx="751026" cy="731520"/>
                  <wp:effectExtent l="0" t="0" r="0" b="0"/>
                  <wp:docPr id="66" name="Picture 66" descr="\\il1filesvr\Groups\Editing\___Templates_Word-PPT\PLI-ProfssionalLearning-w-Impact(18-6817_04708-001-01)\Graphics\Danielson Gr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l1filesvr\Groups\Editing\___Templates_Word-PPT\PLI-ProfssionalLearning-w-Impact(18-6817_04708-001-01)\Graphics\Danielson Gr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26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61101" w14:textId="77777777" w:rsidR="00F06917" w:rsidRDefault="00F06917" w:rsidP="0014633F">
            <w:pPr>
              <w:pStyle w:val="TitlePageAddress"/>
            </w:pPr>
            <w:r>
              <w:t xml:space="preserve">1720 W. Division St. </w:t>
            </w:r>
            <w:r>
              <w:br/>
              <w:t>Chicago, IL 60622</w:t>
            </w:r>
          </w:p>
          <w:p w14:paraId="2BB75238" w14:textId="77777777" w:rsidR="00F06917" w:rsidRDefault="00F06917" w:rsidP="0014633F">
            <w:pPr>
              <w:pStyle w:val="TitlePageURL"/>
            </w:pPr>
            <w:r>
              <w:t>www.</w:t>
            </w:r>
            <w:r w:rsidRPr="001A309B">
              <w:t>danielsongroup</w:t>
            </w:r>
            <w:r>
              <w:t xml:space="preserve">.org </w:t>
            </w:r>
          </w:p>
        </w:tc>
        <w:tc>
          <w:tcPr>
            <w:tcW w:w="4675" w:type="dxa"/>
          </w:tcPr>
          <w:p w14:paraId="32D9F5AD" w14:textId="77777777" w:rsidR="00F06917" w:rsidRDefault="00F06917" w:rsidP="0014633F">
            <w:pPr>
              <w:pStyle w:val="TitlePageAddress"/>
            </w:pPr>
            <w:r>
              <w:rPr>
                <w:noProof/>
              </w:rPr>
              <w:drawing>
                <wp:inline distT="0" distB="0" distL="0" distR="0" wp14:anchorId="2746E897" wp14:editId="6655BE32">
                  <wp:extent cx="2176253" cy="731520"/>
                  <wp:effectExtent l="0" t="0" r="0" b="0"/>
                  <wp:docPr id="67" name="Picture 67" descr="\\IL1VFS001\Groups\Editing\___Templates_Word-PPT\PLI-ProfssionalLearning-w-Impact(18-6817_04708-001-01)\Graphics\learningforward-tagl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L1VFS001\Groups\Editing\___Templates_Word-PPT\PLI-ProfssionalLearning-w-Impact(18-6817_04708-001-01)\Graphics\learningforward-tag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253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2C4B0" w14:textId="77777777" w:rsidR="00F06917" w:rsidRDefault="00F06917" w:rsidP="0014633F">
            <w:pPr>
              <w:pStyle w:val="TitlePageAddress"/>
            </w:pPr>
            <w:r w:rsidRPr="001A309B">
              <w:t>17330 Preston Road</w:t>
            </w:r>
            <w:r>
              <w:t>,</w:t>
            </w:r>
            <w:r w:rsidRPr="001A309B">
              <w:t xml:space="preserve"> Suite 106-D</w:t>
            </w:r>
            <w:r>
              <w:br/>
            </w:r>
            <w:r w:rsidRPr="001A309B">
              <w:t>Dallas, TX 75252</w:t>
            </w:r>
          </w:p>
          <w:p w14:paraId="5B3081C8" w14:textId="77777777" w:rsidR="00F06917" w:rsidRPr="00441A17" w:rsidRDefault="00F06917" w:rsidP="0014633F">
            <w:pPr>
              <w:pStyle w:val="TitlePageURL"/>
            </w:pPr>
            <w:r>
              <w:t>www.learningforward.org</w:t>
            </w:r>
          </w:p>
        </w:tc>
      </w:tr>
      <w:tr w:rsidR="00F06917" w14:paraId="6D726A07" w14:textId="77777777" w:rsidTr="0014633F">
        <w:tc>
          <w:tcPr>
            <w:tcW w:w="4675" w:type="dxa"/>
          </w:tcPr>
          <w:p w14:paraId="7DD5D9AA" w14:textId="77777777" w:rsidR="00F06917" w:rsidRDefault="00F06917" w:rsidP="0014633F">
            <w:pPr>
              <w:pStyle w:val="TitlePageAddress"/>
            </w:pPr>
            <w:r>
              <w:rPr>
                <w:noProof/>
              </w:rPr>
              <w:drawing>
                <wp:inline distT="0" distB="0" distL="0" distR="0" wp14:anchorId="026E8019" wp14:editId="05CC6623">
                  <wp:extent cx="1404020" cy="451727"/>
                  <wp:effectExtent l="0" t="0" r="5715" b="571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020" cy="451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24DB3" w14:textId="77777777" w:rsidR="00F06917" w:rsidRDefault="00F06917" w:rsidP="00F06917">
            <w:pPr>
              <w:pStyle w:val="TitlePageAddress"/>
              <w:spacing w:before="120"/>
            </w:pPr>
            <w:r w:rsidRPr="00D67B9F">
              <w:t>1400 Crystal Drive, 10th Floor</w:t>
            </w:r>
            <w:r>
              <w:br/>
            </w:r>
            <w:r w:rsidRPr="00D67B9F">
              <w:t>Arlington, VA 22202-3289</w:t>
            </w:r>
            <w:r>
              <w:br/>
            </w:r>
            <w:r w:rsidRPr="00D67B9F">
              <w:t>+1.202.</w:t>
            </w:r>
            <w:r>
              <w:t>403.5000</w:t>
            </w:r>
          </w:p>
          <w:p w14:paraId="43C7FEE8" w14:textId="77777777" w:rsidR="00F06917" w:rsidRDefault="00F06917" w:rsidP="0014633F">
            <w:pPr>
              <w:pStyle w:val="TitlePageURL"/>
            </w:pPr>
            <w:r>
              <w:t>www.air.org</w:t>
            </w:r>
          </w:p>
        </w:tc>
        <w:tc>
          <w:tcPr>
            <w:tcW w:w="4675" w:type="dxa"/>
          </w:tcPr>
          <w:p w14:paraId="6A8AE4A4" w14:textId="77777777" w:rsidR="00F06917" w:rsidRDefault="00F06917" w:rsidP="0014633F">
            <w:pPr>
              <w:pStyle w:val="TitlePageURL"/>
            </w:pPr>
          </w:p>
        </w:tc>
      </w:tr>
      <w:bookmarkEnd w:id="5"/>
      <w:bookmarkEnd w:id="6"/>
    </w:tbl>
    <w:p w14:paraId="759368AD" w14:textId="77777777" w:rsidR="006A145C" w:rsidRPr="00C74C9F" w:rsidRDefault="006A145C" w:rsidP="00E035DF">
      <w:pPr>
        <w:pStyle w:val="NoSpacing"/>
        <w:rPr>
          <w:sz w:val="16"/>
          <w:szCs w:val="16"/>
        </w:rPr>
      </w:pPr>
    </w:p>
    <w:sectPr w:rsidR="006A145C" w:rsidRPr="00C74C9F" w:rsidSect="007818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41208" w14:textId="77777777" w:rsidR="00A011CF" w:rsidRDefault="00A011CF" w:rsidP="00984A01">
      <w:r>
        <w:separator/>
      </w:r>
    </w:p>
  </w:endnote>
  <w:endnote w:type="continuationSeparator" w:id="0">
    <w:p w14:paraId="56C0EBD8" w14:textId="77777777" w:rsidR="00A011CF" w:rsidRDefault="00A011CF" w:rsidP="0098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9930" w14:textId="77777777" w:rsidR="000F56B4" w:rsidRDefault="000F5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4304921"/>
      <w:docPartObj>
        <w:docPartGallery w:val="Page Numbers (Bottom of Page)"/>
        <w:docPartUnique/>
      </w:docPartObj>
    </w:sdtPr>
    <w:sdtEndPr/>
    <w:sdtContent>
      <w:p w14:paraId="4623C736" w14:textId="77777777" w:rsidR="00B63E13" w:rsidRDefault="00171A60" w:rsidP="007F1728">
        <w:pPr>
          <w:spacing w:before="432"/>
        </w:pPr>
        <w:r w:rsidRPr="007F1728">
          <w:rPr>
            <w:b/>
          </w:rPr>
          <w:t>Professional Learning</w:t>
        </w:r>
        <w:r>
          <w:t xml:space="preserve"> with IMPACT</w:t>
        </w:r>
      </w:p>
      <w:p w14:paraId="659E4C44" w14:textId="77777777" w:rsidR="00B63E13" w:rsidRPr="00DB3370" w:rsidRDefault="00171A60" w:rsidP="00B63E13">
        <w:r>
          <w:t xml:space="preserve">American Institutes for Research | The Danielson Group | Learning Forward </w:t>
        </w:r>
        <w:r w:rsidR="00B63E13" w:rsidRPr="00DB3370">
          <w:ptab w:relativeTo="margin" w:alignment="right" w:leader="none"/>
        </w:r>
        <w:r w:rsidR="00B63E13" w:rsidRPr="00DB3370">
          <w:t xml:space="preserve"> </w:t>
        </w:r>
        <w:r w:rsidR="00B63E13" w:rsidRPr="00DB3370">
          <w:fldChar w:fldCharType="begin"/>
        </w:r>
        <w:r w:rsidR="00B63E13" w:rsidRPr="00DB3370">
          <w:instrText xml:space="preserve"> PAGE   \* MERGEFORMAT </w:instrText>
        </w:r>
        <w:r w:rsidR="00B63E13" w:rsidRPr="00DB3370">
          <w:fldChar w:fldCharType="separate"/>
        </w:r>
        <w:r w:rsidR="00B63E13">
          <w:t>1</w:t>
        </w:r>
        <w:r w:rsidR="00B63E13" w:rsidRPr="00DB3370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49494979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rFonts w:asciiTheme="majorHAnsi" w:eastAsia="Calibri" w:hAnsiTheme="majorHAnsi"/>
            <w:color w:val="000000" w:themeColor="text2"/>
            <w:sz w:val="20"/>
            <w:szCs w:val="24"/>
          </w:rPr>
          <w:id w:val="-641187969"/>
          <w:docPartObj>
            <w:docPartGallery w:val="Page Numbers (Bottom of Page)"/>
            <w:docPartUnique/>
          </w:docPartObj>
        </w:sdtPr>
        <w:sdtEndPr/>
        <w:sdtContent>
          <w:p w14:paraId="78884013" w14:textId="77777777" w:rsidR="008C7E2A" w:rsidRDefault="008C7E2A" w:rsidP="00554ED1">
            <w:r w:rsidRPr="007F1728">
              <w:rPr>
                <w:b/>
              </w:rPr>
              <w:t>Professional Learning</w:t>
            </w:r>
            <w:r>
              <w:t xml:space="preserve"> with IMPACT</w:t>
            </w:r>
          </w:p>
          <w:p w14:paraId="6910CF1D" w14:textId="77777777" w:rsidR="000B636F" w:rsidRPr="000B636F" w:rsidRDefault="000B636F" w:rsidP="000B636F">
            <w:pPr>
              <w:rPr>
                <w:sz w:val="16"/>
                <w:szCs w:val="16"/>
              </w:rPr>
            </w:pPr>
            <w:r w:rsidRPr="000B636F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59583CAE" wp14:editId="291CBA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8675" cy="289934"/>
                  <wp:effectExtent l="0" t="0" r="0" b="0"/>
                  <wp:wrapThrough wrapText="bothSides">
                    <wp:wrapPolygon edited="0">
                      <wp:start x="0" y="0"/>
                      <wp:lineTo x="0" y="19895"/>
                      <wp:lineTo x="20855" y="19895"/>
                      <wp:lineTo x="20855" y="0"/>
                      <wp:lineTo x="0" y="0"/>
                    </wp:wrapPolygon>
                  </wp:wrapThrough>
                  <wp:docPr id="501106284" name="Picture 1" descr="A sign with a person and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106284" name="Picture 1" descr="A sign with a person and dollar symbol&#10;&#10;Description automatically generated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8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B636F">
              <w:rPr>
                <w:sz w:val="16"/>
                <w:szCs w:val="16"/>
              </w:rPr>
              <w:t>This work is licensed under a Creative Commons Attribution-</w:t>
            </w:r>
            <w:proofErr w:type="spellStart"/>
            <w:r w:rsidRPr="000B636F">
              <w:rPr>
                <w:sz w:val="16"/>
                <w:szCs w:val="16"/>
              </w:rPr>
              <w:t>NonCommercial</w:t>
            </w:r>
            <w:proofErr w:type="spellEnd"/>
            <w:r w:rsidRPr="000B636F">
              <w:rPr>
                <w:sz w:val="16"/>
                <w:szCs w:val="16"/>
              </w:rPr>
              <w:t>-</w:t>
            </w:r>
            <w:proofErr w:type="spellStart"/>
            <w:r w:rsidRPr="000B636F">
              <w:rPr>
                <w:sz w:val="16"/>
                <w:szCs w:val="16"/>
              </w:rPr>
              <w:t>ShareAlike</w:t>
            </w:r>
            <w:proofErr w:type="spellEnd"/>
            <w:r w:rsidRPr="000B636F">
              <w:rPr>
                <w:sz w:val="16"/>
                <w:szCs w:val="16"/>
              </w:rPr>
              <w:t xml:space="preserve"> 4.0 International (</w:t>
            </w:r>
            <w:hyperlink r:id="rId2" w:history="1">
              <w:r w:rsidRPr="000B636F">
                <w:rPr>
                  <w:rStyle w:val="Hyperlink"/>
                  <w:sz w:val="16"/>
                  <w:szCs w:val="16"/>
                </w:rPr>
                <w:t>CC BY-NC-SA 4.0</w:t>
              </w:r>
            </w:hyperlink>
            <w:r w:rsidRPr="000B636F">
              <w:rPr>
                <w:sz w:val="16"/>
                <w:szCs w:val="16"/>
              </w:rPr>
              <w:t>) License.</w:t>
            </w:r>
          </w:p>
          <w:p w14:paraId="419DEECD" w14:textId="77777777" w:rsidR="00D33680" w:rsidRPr="00067C07" w:rsidRDefault="00D33680" w:rsidP="00D33680">
            <w:pPr>
              <w:rPr>
                <w:sz w:val="16"/>
                <w:szCs w:val="16"/>
              </w:rPr>
            </w:pPr>
            <w:r w:rsidRPr="00067C07">
              <w:rPr>
                <w:sz w:val="16"/>
                <w:szCs w:val="16"/>
              </w:rPr>
              <w:t xml:space="preserve">The contents of this </w:t>
            </w:r>
            <w:r>
              <w:rPr>
                <w:sz w:val="16"/>
                <w:szCs w:val="16"/>
              </w:rPr>
              <w:t>document</w:t>
            </w:r>
            <w:r w:rsidRPr="00067C07">
              <w:rPr>
                <w:sz w:val="16"/>
                <w:szCs w:val="16"/>
              </w:rPr>
              <w:t xml:space="preserve"> were developed under a grant from U.S. Department of Education, </w:t>
            </w:r>
            <w:r>
              <w:rPr>
                <w:sz w:val="16"/>
                <w:szCs w:val="16"/>
              </w:rPr>
              <w:t>Office of Elementary and Secondary Education</w:t>
            </w:r>
            <w:r w:rsidRPr="00067C07">
              <w:rPr>
                <w:sz w:val="16"/>
                <w:szCs w:val="16"/>
              </w:rPr>
              <w:t>, Award No. U411B180032; However, those contents do not necessarily represent the policy of the Department of Education, and you should not assume endorsement by the Federal Government.</w:t>
            </w:r>
          </w:p>
          <w:p w14:paraId="1E0EFEBB" w14:textId="5371DD3C" w:rsidR="008C7E2A" w:rsidRPr="00DB3370" w:rsidRDefault="008C7E2A" w:rsidP="006A145C">
            <w:pPr>
              <w:pStyle w:val="TitlePageCopyright"/>
              <w:spacing w:before="0"/>
            </w:pPr>
            <w:r w:rsidRPr="00DB3370">
              <w:ptab w:relativeTo="margin" w:alignment="right" w:leader="none"/>
            </w:r>
            <w:r w:rsidRPr="00DB3370">
              <w:t xml:space="preserve"> </w:t>
            </w:r>
            <w:r w:rsidRPr="00DB3370">
              <w:fldChar w:fldCharType="begin"/>
            </w:r>
            <w:r w:rsidRPr="00DB3370">
              <w:instrText xml:space="preserve"> PAGE   \* MERGEFORMAT </w:instrText>
            </w:r>
            <w:r w:rsidRPr="00DB3370">
              <w:fldChar w:fldCharType="separate"/>
            </w:r>
            <w:r>
              <w:t>2</w:t>
            </w:r>
            <w:r w:rsidRPr="00DB3370">
              <w:rPr>
                <w:noProof/>
              </w:rPr>
              <w:fldChar w:fldCharType="end"/>
            </w:r>
          </w:p>
        </w:sdtContent>
      </w:sdt>
      <w:p w14:paraId="404F2014" w14:textId="0C4A8D96" w:rsidR="00B63E13" w:rsidRPr="006A145C" w:rsidRDefault="00554ED1" w:rsidP="00554ED1">
        <w:pPr>
          <w:pStyle w:val="PubID"/>
        </w:pPr>
        <w:r w:rsidRPr="00554ED1">
          <w:t>16157</w:t>
        </w:r>
        <w:r w:rsidR="00B63E13" w:rsidRPr="00554ED1">
          <w:t>_</w:t>
        </w:r>
        <w:r w:rsidRPr="00554ED1">
          <w:t>09</w:t>
        </w:r>
        <w:r w:rsidR="00B63E13" w:rsidRPr="00554ED1">
          <w:t>/</w:t>
        </w:r>
        <w:r w:rsidRPr="00554ED1">
          <w:t>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0EF93" w14:textId="77777777" w:rsidR="00A011CF" w:rsidRDefault="00A011CF" w:rsidP="00984A01">
      <w:bookmarkStart w:id="0" w:name="_Hlk533167333"/>
      <w:bookmarkEnd w:id="0"/>
      <w:r>
        <w:separator/>
      </w:r>
    </w:p>
  </w:footnote>
  <w:footnote w:type="continuationSeparator" w:id="0">
    <w:p w14:paraId="1747BF6C" w14:textId="77777777" w:rsidR="00A011CF" w:rsidRDefault="00A011CF" w:rsidP="0098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A97DC" w14:textId="77777777" w:rsidR="000F56B4" w:rsidRDefault="000F56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A19B0" w14:textId="2FF49B83" w:rsidR="00255AAD" w:rsidRDefault="00AD39C8" w:rsidP="00F94CFC">
    <w:pPr>
      <w:pStyle w:val="Headerw-Border"/>
    </w:pPr>
    <w:r w:rsidRPr="000B4920">
      <w:t>PLI Scenario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ACAB" w14:textId="77777777" w:rsidR="00E035DF" w:rsidRPr="00BC7F91" w:rsidRDefault="00D56FF1" w:rsidP="00CD4194">
    <w:pPr>
      <w:pStyle w:val="Header"/>
      <w:tabs>
        <w:tab w:val="clear" w:pos="4680"/>
        <w:tab w:val="clear" w:pos="9360"/>
      </w:tabs>
      <w:spacing w:after="360"/>
    </w:pPr>
    <w:r>
      <w:rPr>
        <w:rFonts w:ascii="Times New Roman" w:eastAsia="Times New Roman" w:hAnsi="Times New Roman" w:cs="Times New Roman"/>
        <w:noProof/>
        <w:snapToGrid w:val="0"/>
        <w:w w:val="0"/>
        <w:sz w:val="12"/>
        <w:szCs w:val="12"/>
        <w:u w:color="000000"/>
        <w:bdr w:val="none" w:sz="0" w:space="0" w:color="000000"/>
        <w:shd w:val="clear" w:color="auto" w:fill="FFFFFF" w:themeFill="background1"/>
        <w:lang w:eastAsia="x-none" w:bidi="x-none"/>
      </w:rPr>
      <w:drawing>
        <wp:inline distT="0" distB="0" distL="0" distR="0" wp14:anchorId="5CC5D90E" wp14:editId="2D24DF4E">
          <wp:extent cx="1950720" cy="731520"/>
          <wp:effectExtent l="0" t="0" r="0" b="0"/>
          <wp:docPr id="9" name="Picture 9" descr="\\il1filesvr\Groups\Editing\___Templates_Word-PPT\PLI-ProfssionalLearning-w-Impact(18-6817_04708-001-01)\Graphics\P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il1filesvr\Groups\Editing\___Templates_Word-PPT\PLI-ProfssionalLearning-w-Impact(18-6817_04708-001-01)\Graphics\PLI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FD45B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04A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4EA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A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27ED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C65F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A0A3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E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48A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51F58"/>
    <w:multiLevelType w:val="hybridMultilevel"/>
    <w:tmpl w:val="7284BAB8"/>
    <w:lvl w:ilvl="0" w:tplc="BEBE1D90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8ED02B28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13DAE5AE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22C71B0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D728C2B6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459034F4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0236257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FEC0947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DA9296A2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1" w15:restartNumberingAfterBreak="0">
    <w:nsid w:val="0FD87760"/>
    <w:multiLevelType w:val="multilevel"/>
    <w:tmpl w:val="894E1C92"/>
    <w:styleLink w:val="ListBullets-Table"/>
    <w:lvl w:ilvl="0">
      <w:start w:val="1"/>
      <w:numFmt w:val="bullet"/>
      <w:pStyle w:val="TableBullet1"/>
      <w:lvlText w:val="•"/>
      <w:lvlJc w:val="left"/>
      <w:pPr>
        <w:ind w:left="288" w:hanging="288"/>
      </w:pPr>
      <w:rPr>
        <w:rFonts w:ascii="Calibri" w:hAnsi="Calibri" w:hint="default"/>
        <w:color w:val="003462"/>
      </w:rPr>
    </w:lvl>
    <w:lvl w:ilvl="1">
      <w:start w:val="1"/>
      <w:numFmt w:val="bullet"/>
      <w:pStyle w:val="TableBullet2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pStyle w:val="TableBullet3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12" w15:restartNumberingAfterBreak="0">
    <w:nsid w:val="11052D25"/>
    <w:multiLevelType w:val="multilevel"/>
    <w:tmpl w:val="46300134"/>
    <w:styleLink w:val="ListOrdered-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3" w15:restartNumberingAfterBreak="0">
    <w:nsid w:val="138C1530"/>
    <w:multiLevelType w:val="multilevel"/>
    <w:tmpl w:val="894E1C92"/>
    <w:numStyleLink w:val="ListBullets-Table"/>
  </w:abstractNum>
  <w:abstractNum w:abstractNumId="14" w15:restartNumberingAfterBreak="0">
    <w:nsid w:val="1BA41F49"/>
    <w:multiLevelType w:val="hybridMultilevel"/>
    <w:tmpl w:val="89BED47C"/>
    <w:lvl w:ilvl="0" w:tplc="44FA8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94574"/>
    <w:multiLevelType w:val="multilevel"/>
    <w:tmpl w:val="B76EA4B0"/>
    <w:styleLink w:val="ListBullets-Body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abstractNum w:abstractNumId="16" w15:restartNumberingAfterBreak="0">
    <w:nsid w:val="1CFE01EC"/>
    <w:multiLevelType w:val="hybridMultilevel"/>
    <w:tmpl w:val="E49482C6"/>
    <w:lvl w:ilvl="0" w:tplc="6FA4848E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A5681C10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D218624E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A5DC79DA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3A2E6BAA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F6548CA6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44EC621A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E0768FDA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36F49308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17" w15:restartNumberingAfterBreak="0">
    <w:nsid w:val="1F2178CD"/>
    <w:multiLevelType w:val="hybridMultilevel"/>
    <w:tmpl w:val="25E4F4AE"/>
    <w:lvl w:ilvl="0" w:tplc="670805B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FC44CFA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721293F4">
      <w:numFmt w:val="bullet"/>
      <w:lvlText w:val="•"/>
      <w:lvlJc w:val="left"/>
      <w:pPr>
        <w:ind w:left="1445" w:hanging="360"/>
      </w:pPr>
      <w:rPr>
        <w:rFonts w:hint="default"/>
      </w:rPr>
    </w:lvl>
    <w:lvl w:ilvl="3" w:tplc="6D20E6C2">
      <w:numFmt w:val="bullet"/>
      <w:lvlText w:val="•"/>
      <w:lvlJc w:val="left"/>
      <w:pPr>
        <w:ind w:left="1748" w:hanging="360"/>
      </w:pPr>
      <w:rPr>
        <w:rFonts w:hint="default"/>
      </w:rPr>
    </w:lvl>
    <w:lvl w:ilvl="4" w:tplc="2EFC0502">
      <w:numFmt w:val="bullet"/>
      <w:lvlText w:val="•"/>
      <w:lvlJc w:val="left"/>
      <w:pPr>
        <w:ind w:left="2051" w:hanging="360"/>
      </w:pPr>
      <w:rPr>
        <w:rFonts w:hint="default"/>
      </w:rPr>
    </w:lvl>
    <w:lvl w:ilvl="5" w:tplc="6D224C9E">
      <w:numFmt w:val="bullet"/>
      <w:lvlText w:val="•"/>
      <w:lvlJc w:val="left"/>
      <w:pPr>
        <w:ind w:left="2354" w:hanging="360"/>
      </w:pPr>
      <w:rPr>
        <w:rFonts w:hint="default"/>
      </w:rPr>
    </w:lvl>
    <w:lvl w:ilvl="6" w:tplc="C964A112">
      <w:numFmt w:val="bullet"/>
      <w:lvlText w:val="•"/>
      <w:lvlJc w:val="left"/>
      <w:pPr>
        <w:ind w:left="2657" w:hanging="360"/>
      </w:pPr>
      <w:rPr>
        <w:rFonts w:hint="default"/>
      </w:rPr>
    </w:lvl>
    <w:lvl w:ilvl="7" w:tplc="C7442F14">
      <w:numFmt w:val="bullet"/>
      <w:lvlText w:val="•"/>
      <w:lvlJc w:val="left"/>
      <w:pPr>
        <w:ind w:left="2960" w:hanging="360"/>
      </w:pPr>
      <w:rPr>
        <w:rFonts w:hint="default"/>
      </w:rPr>
    </w:lvl>
    <w:lvl w:ilvl="8" w:tplc="95A20A7E">
      <w:numFmt w:val="bullet"/>
      <w:lvlText w:val="•"/>
      <w:lvlJc w:val="left"/>
      <w:pPr>
        <w:ind w:left="3263" w:hanging="360"/>
      </w:pPr>
      <w:rPr>
        <w:rFonts w:hint="default"/>
      </w:rPr>
    </w:lvl>
  </w:abstractNum>
  <w:abstractNum w:abstractNumId="18" w15:restartNumberingAfterBreak="0">
    <w:nsid w:val="23594D41"/>
    <w:multiLevelType w:val="multilevel"/>
    <w:tmpl w:val="46300134"/>
    <w:numStyleLink w:val="ListOrdered-Table"/>
  </w:abstractNum>
  <w:abstractNum w:abstractNumId="19" w15:restartNumberingAfterBreak="0">
    <w:nsid w:val="24CE2D65"/>
    <w:multiLevelType w:val="hybridMultilevel"/>
    <w:tmpl w:val="7090BBAA"/>
    <w:lvl w:ilvl="0" w:tplc="11DEEBDA">
      <w:numFmt w:val="bullet"/>
      <w:lvlText w:val="o"/>
      <w:lvlJc w:val="left"/>
      <w:pPr>
        <w:ind w:left="825" w:hanging="360"/>
      </w:pPr>
      <w:rPr>
        <w:rFonts w:ascii="Courier New" w:eastAsia="Courier New" w:hAnsi="Courier New" w:cs="Courier New" w:hint="default"/>
        <w:w w:val="100"/>
      </w:rPr>
    </w:lvl>
    <w:lvl w:ilvl="1" w:tplc="9CA4CE9C">
      <w:numFmt w:val="bullet"/>
      <w:lvlText w:val="•"/>
      <w:lvlJc w:val="left"/>
      <w:pPr>
        <w:ind w:left="1697" w:hanging="360"/>
      </w:pPr>
      <w:rPr>
        <w:rFonts w:hint="default"/>
      </w:rPr>
    </w:lvl>
    <w:lvl w:ilvl="2" w:tplc="E75A1898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0DAD4FA">
      <w:numFmt w:val="bullet"/>
      <w:lvlText w:val="•"/>
      <w:lvlJc w:val="left"/>
      <w:pPr>
        <w:ind w:left="3452" w:hanging="360"/>
      </w:pPr>
      <w:rPr>
        <w:rFonts w:hint="default"/>
      </w:rPr>
    </w:lvl>
    <w:lvl w:ilvl="4" w:tplc="FACAC85E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58F6350C">
      <w:numFmt w:val="bullet"/>
      <w:lvlText w:val="•"/>
      <w:lvlJc w:val="left"/>
      <w:pPr>
        <w:ind w:left="5207" w:hanging="360"/>
      </w:pPr>
      <w:rPr>
        <w:rFonts w:hint="default"/>
      </w:rPr>
    </w:lvl>
    <w:lvl w:ilvl="6" w:tplc="5FFCE424">
      <w:numFmt w:val="bullet"/>
      <w:lvlText w:val="•"/>
      <w:lvlJc w:val="left"/>
      <w:pPr>
        <w:ind w:left="6085" w:hanging="360"/>
      </w:pPr>
      <w:rPr>
        <w:rFonts w:hint="default"/>
      </w:rPr>
    </w:lvl>
    <w:lvl w:ilvl="7" w:tplc="B6324F5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F2DCA122">
      <w:numFmt w:val="bullet"/>
      <w:lvlText w:val="•"/>
      <w:lvlJc w:val="left"/>
      <w:pPr>
        <w:ind w:left="7840" w:hanging="360"/>
      </w:pPr>
      <w:rPr>
        <w:rFonts w:hint="default"/>
      </w:rPr>
    </w:lvl>
  </w:abstractNum>
  <w:abstractNum w:abstractNumId="20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6543"/>
    <w:multiLevelType w:val="multilevel"/>
    <w:tmpl w:val="D19A9B4A"/>
    <w:numStyleLink w:val="ListOrdered-Body"/>
  </w:abstractNum>
  <w:abstractNum w:abstractNumId="22" w15:restartNumberingAfterBreak="0">
    <w:nsid w:val="471A04A7"/>
    <w:multiLevelType w:val="hybridMultilevel"/>
    <w:tmpl w:val="42DC83E2"/>
    <w:lvl w:ilvl="0" w:tplc="F8DEF1B4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17291CE">
      <w:numFmt w:val="bullet"/>
      <w:lvlText w:val=""/>
      <w:lvlJc w:val="left"/>
      <w:pPr>
        <w:ind w:left="24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141CE350">
      <w:numFmt w:val="bullet"/>
      <w:lvlText w:val="•"/>
      <w:lvlJc w:val="left"/>
      <w:pPr>
        <w:ind w:left="2126" w:hanging="360"/>
      </w:pPr>
      <w:rPr>
        <w:rFonts w:hint="default"/>
      </w:rPr>
    </w:lvl>
    <w:lvl w:ilvl="3" w:tplc="F56A68DC"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161A5E34">
      <w:numFmt w:val="bullet"/>
      <w:lvlText w:val="•"/>
      <w:lvlJc w:val="left"/>
      <w:pPr>
        <w:ind w:left="1419" w:hanging="360"/>
      </w:pPr>
      <w:rPr>
        <w:rFonts w:hint="default"/>
      </w:rPr>
    </w:lvl>
    <w:lvl w:ilvl="5" w:tplc="7DCC9034">
      <w:numFmt w:val="bullet"/>
      <w:lvlText w:val="•"/>
      <w:lvlJc w:val="left"/>
      <w:pPr>
        <w:ind w:left="1065" w:hanging="360"/>
      </w:pPr>
      <w:rPr>
        <w:rFonts w:hint="default"/>
      </w:rPr>
    </w:lvl>
    <w:lvl w:ilvl="6" w:tplc="86120354">
      <w:numFmt w:val="bullet"/>
      <w:lvlText w:val="•"/>
      <w:lvlJc w:val="left"/>
      <w:pPr>
        <w:ind w:left="711" w:hanging="360"/>
      </w:pPr>
      <w:rPr>
        <w:rFonts w:hint="default"/>
      </w:rPr>
    </w:lvl>
    <w:lvl w:ilvl="7" w:tplc="F73A020E">
      <w:numFmt w:val="bullet"/>
      <w:lvlText w:val="•"/>
      <w:lvlJc w:val="left"/>
      <w:pPr>
        <w:ind w:left="358" w:hanging="360"/>
      </w:pPr>
      <w:rPr>
        <w:rFonts w:hint="default"/>
      </w:rPr>
    </w:lvl>
    <w:lvl w:ilvl="8" w:tplc="2C4CC3EE">
      <w:numFmt w:val="bullet"/>
      <w:lvlText w:val="•"/>
      <w:lvlJc w:val="left"/>
      <w:pPr>
        <w:ind w:left="4" w:hanging="360"/>
      </w:pPr>
      <w:rPr>
        <w:rFonts w:hint="default"/>
      </w:rPr>
    </w:lvl>
  </w:abstractNum>
  <w:abstractNum w:abstractNumId="23" w15:restartNumberingAfterBreak="0">
    <w:nsid w:val="4E1006D3"/>
    <w:multiLevelType w:val="multilevel"/>
    <w:tmpl w:val="B76EA4B0"/>
    <w:numStyleLink w:val="ListBullets-Body"/>
  </w:abstractNum>
  <w:abstractNum w:abstractNumId="24" w15:restartNumberingAfterBreak="0">
    <w:nsid w:val="50B735F9"/>
    <w:multiLevelType w:val="multilevel"/>
    <w:tmpl w:val="D19A9B4A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5" w15:restartNumberingAfterBreak="0">
    <w:nsid w:val="556C68E3"/>
    <w:multiLevelType w:val="multilevel"/>
    <w:tmpl w:val="46300134"/>
    <w:lvl w:ilvl="0">
      <w:start w:val="1"/>
      <w:numFmt w:val="decimal"/>
      <w:lvlText w:val="%1.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6" w15:restartNumberingAfterBreak="0">
    <w:nsid w:val="578315EA"/>
    <w:multiLevelType w:val="multilevel"/>
    <w:tmpl w:val="D19A9B4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27" w15:restartNumberingAfterBreak="0">
    <w:nsid w:val="6094685C"/>
    <w:multiLevelType w:val="multilevel"/>
    <w:tmpl w:val="A6BE77A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003462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28" w15:restartNumberingAfterBreak="0">
    <w:nsid w:val="6DB86EA2"/>
    <w:multiLevelType w:val="multilevel"/>
    <w:tmpl w:val="7B96C26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FFFFFF" w:themeColor="background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Arial" w:hAnsi="Arial" w:hint="default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  <w:color w:val="003462"/>
      </w:rPr>
    </w:lvl>
  </w:abstractNum>
  <w:abstractNum w:abstractNumId="29" w15:restartNumberingAfterBreak="0">
    <w:nsid w:val="6DC205C5"/>
    <w:multiLevelType w:val="hybridMultilevel"/>
    <w:tmpl w:val="0F06AD22"/>
    <w:lvl w:ilvl="0" w:tplc="86640C7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</w:rPr>
    </w:lvl>
    <w:lvl w:ilvl="1" w:tplc="B9F69982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AA1456D6">
      <w:numFmt w:val="bullet"/>
      <w:lvlText w:val="•"/>
      <w:lvlJc w:val="left"/>
      <w:pPr>
        <w:ind w:left="1444" w:hanging="360"/>
      </w:pPr>
      <w:rPr>
        <w:rFonts w:hint="default"/>
      </w:rPr>
    </w:lvl>
    <w:lvl w:ilvl="3" w:tplc="BC14D622">
      <w:numFmt w:val="bullet"/>
      <w:lvlText w:val="•"/>
      <w:lvlJc w:val="left"/>
      <w:pPr>
        <w:ind w:left="1747" w:hanging="360"/>
      </w:pPr>
      <w:rPr>
        <w:rFonts w:hint="default"/>
      </w:rPr>
    </w:lvl>
    <w:lvl w:ilvl="4" w:tplc="73BEDED8">
      <w:numFmt w:val="bullet"/>
      <w:lvlText w:val="•"/>
      <w:lvlJc w:val="left"/>
      <w:pPr>
        <w:ind w:left="2049" w:hanging="360"/>
      </w:pPr>
      <w:rPr>
        <w:rFonts w:hint="default"/>
      </w:rPr>
    </w:lvl>
    <w:lvl w:ilvl="5" w:tplc="90BE59E2">
      <w:numFmt w:val="bullet"/>
      <w:lvlText w:val="•"/>
      <w:lvlJc w:val="left"/>
      <w:pPr>
        <w:ind w:left="2352" w:hanging="360"/>
      </w:pPr>
      <w:rPr>
        <w:rFonts w:hint="default"/>
      </w:rPr>
    </w:lvl>
    <w:lvl w:ilvl="6" w:tplc="C6A0746C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0A6C3A2">
      <w:numFmt w:val="bullet"/>
      <w:lvlText w:val="•"/>
      <w:lvlJc w:val="left"/>
      <w:pPr>
        <w:ind w:left="2956" w:hanging="360"/>
      </w:pPr>
      <w:rPr>
        <w:rFonts w:hint="default"/>
      </w:rPr>
    </w:lvl>
    <w:lvl w:ilvl="8" w:tplc="A9021F20">
      <w:numFmt w:val="bullet"/>
      <w:lvlText w:val="•"/>
      <w:lvlJc w:val="left"/>
      <w:pPr>
        <w:ind w:left="3259" w:hanging="360"/>
      </w:pPr>
      <w:rPr>
        <w:rFonts w:hint="default"/>
      </w:rPr>
    </w:lvl>
  </w:abstractNum>
  <w:abstractNum w:abstractNumId="30" w15:restartNumberingAfterBreak="0">
    <w:nsid w:val="729D323A"/>
    <w:multiLevelType w:val="hybridMultilevel"/>
    <w:tmpl w:val="2E827AD4"/>
    <w:lvl w:ilvl="0" w:tplc="75EC3A1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D93C601A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628AD37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0BE4AF8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B1ADF8E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D936708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493E5DFE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4BF0B0BE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1E423650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1" w15:restartNumberingAfterBreak="0">
    <w:nsid w:val="7823274B"/>
    <w:multiLevelType w:val="multilevel"/>
    <w:tmpl w:val="B76EA4B0"/>
    <w:lvl w:ilvl="0">
      <w:start w:val="1"/>
      <w:numFmt w:val="bullet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3462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003462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ascii="Calibri" w:hAnsi="Calibri" w:hint="default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ascii="Calibri" w:hAnsi="Calibri" w:hint="default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ascii="Calibri" w:hAnsi="Calibri" w:hint="default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Calibri" w:hAnsi="Calibri" w:hint="default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3462"/>
      </w:rPr>
    </w:lvl>
  </w:abstractNum>
  <w:num w:numId="1" w16cid:durableId="1414621077">
    <w:abstractNumId w:val="24"/>
  </w:num>
  <w:num w:numId="2" w16cid:durableId="2114201553">
    <w:abstractNumId w:val="15"/>
  </w:num>
  <w:num w:numId="3" w16cid:durableId="724328822">
    <w:abstractNumId w:val="12"/>
  </w:num>
  <w:num w:numId="4" w16cid:durableId="287013701">
    <w:abstractNumId w:val="21"/>
  </w:num>
  <w:num w:numId="5" w16cid:durableId="385643107">
    <w:abstractNumId w:val="18"/>
  </w:num>
  <w:num w:numId="6" w16cid:durableId="2048600015">
    <w:abstractNumId w:val="11"/>
  </w:num>
  <w:num w:numId="7" w16cid:durableId="17683836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9225872">
    <w:abstractNumId w:val="23"/>
  </w:num>
  <w:num w:numId="9" w16cid:durableId="1069184747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10" w16cid:durableId="1670788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3708192">
    <w:abstractNumId w:val="20"/>
  </w:num>
  <w:num w:numId="12" w16cid:durableId="2071227872">
    <w:abstractNumId w:val="25"/>
  </w:num>
  <w:num w:numId="13" w16cid:durableId="445584910">
    <w:abstractNumId w:val="26"/>
  </w:num>
  <w:num w:numId="14" w16cid:durableId="1556891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038418">
    <w:abstractNumId w:val="31"/>
  </w:num>
  <w:num w:numId="16" w16cid:durableId="1701053183">
    <w:abstractNumId w:val="9"/>
  </w:num>
  <w:num w:numId="17" w16cid:durableId="1655259975">
    <w:abstractNumId w:val="7"/>
  </w:num>
  <w:num w:numId="18" w16cid:durableId="11535807">
    <w:abstractNumId w:val="6"/>
  </w:num>
  <w:num w:numId="19" w16cid:durableId="1687711860">
    <w:abstractNumId w:val="5"/>
  </w:num>
  <w:num w:numId="20" w16cid:durableId="1423724871">
    <w:abstractNumId w:val="4"/>
  </w:num>
  <w:num w:numId="21" w16cid:durableId="1227298521">
    <w:abstractNumId w:val="8"/>
  </w:num>
  <w:num w:numId="22" w16cid:durableId="1309898033">
    <w:abstractNumId w:val="3"/>
  </w:num>
  <w:num w:numId="23" w16cid:durableId="264652268">
    <w:abstractNumId w:val="2"/>
  </w:num>
  <w:num w:numId="24" w16cid:durableId="1585799581">
    <w:abstractNumId w:val="1"/>
  </w:num>
  <w:num w:numId="25" w16cid:durableId="1395935754">
    <w:abstractNumId w:val="0"/>
  </w:num>
  <w:num w:numId="26" w16cid:durableId="338433739">
    <w:abstractNumId w:val="17"/>
  </w:num>
  <w:num w:numId="27" w16cid:durableId="769467111">
    <w:abstractNumId w:val="27"/>
  </w:num>
  <w:num w:numId="28" w16cid:durableId="1074158026">
    <w:abstractNumId w:val="28"/>
  </w:num>
  <w:num w:numId="29" w16cid:durableId="4671130">
    <w:abstractNumId w:val="19"/>
  </w:num>
  <w:num w:numId="30" w16cid:durableId="869606566">
    <w:abstractNumId w:val="10"/>
  </w:num>
  <w:num w:numId="31" w16cid:durableId="1597640629">
    <w:abstractNumId w:val="16"/>
  </w:num>
  <w:num w:numId="32" w16cid:durableId="1087312454">
    <w:abstractNumId w:val="22"/>
  </w:num>
  <w:num w:numId="33" w16cid:durableId="744765901">
    <w:abstractNumId w:val="29"/>
  </w:num>
  <w:num w:numId="34" w16cid:durableId="188836992">
    <w:abstractNumId w:val="14"/>
  </w:num>
  <w:num w:numId="35" w16cid:durableId="339702854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36" w16cid:durableId="148375566">
    <w:abstractNumId w:val="13"/>
    <w:lvlOverride w:ilvl="0">
      <w:lvl w:ilvl="0">
        <w:start w:val="1"/>
        <w:numFmt w:val="bullet"/>
        <w:pStyle w:val="TableBullet1"/>
        <w:lvlText w:val="•"/>
        <w:lvlJc w:val="left"/>
        <w:pPr>
          <w:ind w:left="288" w:hanging="288"/>
        </w:pPr>
        <w:rPr>
          <w:rFonts w:ascii="Calibri" w:hAnsi="Calibri" w:hint="default"/>
          <w:color w:val="auto"/>
        </w:rPr>
      </w:lvl>
    </w:lvlOverride>
  </w:num>
  <w:num w:numId="37" w16cid:durableId="195533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F7"/>
    <w:rsid w:val="000B4920"/>
    <w:rsid w:val="000B636F"/>
    <w:rsid w:val="000F56B4"/>
    <w:rsid w:val="001671E4"/>
    <w:rsid w:val="00171A60"/>
    <w:rsid w:val="001A40B8"/>
    <w:rsid w:val="002122FF"/>
    <w:rsid w:val="002541BE"/>
    <w:rsid w:val="00255AAD"/>
    <w:rsid w:val="002A5C82"/>
    <w:rsid w:val="002C6C0C"/>
    <w:rsid w:val="003449F4"/>
    <w:rsid w:val="0034624F"/>
    <w:rsid w:val="003B57CA"/>
    <w:rsid w:val="004373B6"/>
    <w:rsid w:val="004774F8"/>
    <w:rsid w:val="00490718"/>
    <w:rsid w:val="004D61A5"/>
    <w:rsid w:val="004E1651"/>
    <w:rsid w:val="00554ED1"/>
    <w:rsid w:val="005930B1"/>
    <w:rsid w:val="005B2208"/>
    <w:rsid w:val="006162F7"/>
    <w:rsid w:val="00626811"/>
    <w:rsid w:val="00631C8B"/>
    <w:rsid w:val="00687E37"/>
    <w:rsid w:val="006A145C"/>
    <w:rsid w:val="006A5135"/>
    <w:rsid w:val="006E6CE9"/>
    <w:rsid w:val="00722695"/>
    <w:rsid w:val="00754D0A"/>
    <w:rsid w:val="00781835"/>
    <w:rsid w:val="007B1D4D"/>
    <w:rsid w:val="007F1728"/>
    <w:rsid w:val="008016F0"/>
    <w:rsid w:val="008C7E2A"/>
    <w:rsid w:val="008E117A"/>
    <w:rsid w:val="00984A01"/>
    <w:rsid w:val="009F7695"/>
    <w:rsid w:val="00A011CF"/>
    <w:rsid w:val="00A060D3"/>
    <w:rsid w:val="00AD39C8"/>
    <w:rsid w:val="00B178E1"/>
    <w:rsid w:val="00B21173"/>
    <w:rsid w:val="00B21399"/>
    <w:rsid w:val="00B23937"/>
    <w:rsid w:val="00B44D0C"/>
    <w:rsid w:val="00B63E13"/>
    <w:rsid w:val="00B6624A"/>
    <w:rsid w:val="00B84A97"/>
    <w:rsid w:val="00B9220D"/>
    <w:rsid w:val="00BC7F91"/>
    <w:rsid w:val="00BE1535"/>
    <w:rsid w:val="00C74C9F"/>
    <w:rsid w:val="00CD4194"/>
    <w:rsid w:val="00CF0B31"/>
    <w:rsid w:val="00D33680"/>
    <w:rsid w:val="00D56FF1"/>
    <w:rsid w:val="00D864D8"/>
    <w:rsid w:val="00E035DF"/>
    <w:rsid w:val="00E26486"/>
    <w:rsid w:val="00E91BD7"/>
    <w:rsid w:val="00ED798A"/>
    <w:rsid w:val="00EE1798"/>
    <w:rsid w:val="00F06917"/>
    <w:rsid w:val="00F359D0"/>
    <w:rsid w:val="00F41BF6"/>
    <w:rsid w:val="00F57366"/>
    <w:rsid w:val="00F76DD8"/>
    <w:rsid w:val="00F83DE6"/>
    <w:rsid w:val="00F94CFC"/>
    <w:rsid w:val="00FB22E8"/>
    <w:rsid w:val="00FB529A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F53D30"/>
  <w15:chartTrackingRefBased/>
  <w15:docId w15:val="{33FFD8A8-9891-4A8D-B7E1-8548051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D1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next w:val="BodyTextPostHead"/>
    <w:link w:val="Heading1Char"/>
    <w:uiPriority w:val="1"/>
    <w:qFormat/>
    <w:rsid w:val="00E91BD7"/>
    <w:pPr>
      <w:keepNext/>
      <w:keepLines/>
      <w:suppressAutoHyphens/>
      <w:spacing w:after="360" w:line="276" w:lineRule="auto"/>
      <w:ind w:left="-43"/>
      <w:outlineLvl w:val="0"/>
    </w:pPr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ing2">
    <w:name w:val="heading 2"/>
    <w:next w:val="BodyTextPostHead"/>
    <w:link w:val="Heading2Char"/>
    <w:qFormat/>
    <w:rsid w:val="008E117A"/>
    <w:pPr>
      <w:keepNext/>
      <w:keepLines/>
      <w:suppressAutoHyphens/>
      <w:spacing w:before="360" w:after="120" w:line="276" w:lineRule="auto"/>
      <w:outlineLvl w:val="1"/>
    </w:pPr>
    <w:rPr>
      <w:rFonts w:asciiTheme="majorHAnsi" w:eastAsiaTheme="majorEastAsia" w:hAnsiTheme="majorHAnsi" w:cstheme="majorBidi"/>
      <w:b/>
      <w:color w:val="003462"/>
      <w:sz w:val="32"/>
      <w:szCs w:val="26"/>
    </w:rPr>
  </w:style>
  <w:style w:type="paragraph" w:styleId="Heading3">
    <w:name w:val="heading 3"/>
    <w:basedOn w:val="Heading2"/>
    <w:next w:val="BodyTextPostHead"/>
    <w:link w:val="Heading3Char"/>
    <w:qFormat/>
    <w:rsid w:val="00984A01"/>
    <w:pPr>
      <w:spacing w:before="240" w:after="0"/>
      <w:outlineLvl w:val="2"/>
    </w:pPr>
    <w:rPr>
      <w:sz w:val="28"/>
    </w:rPr>
  </w:style>
  <w:style w:type="paragraph" w:styleId="Heading4">
    <w:name w:val="heading 4"/>
    <w:basedOn w:val="Heading3"/>
    <w:next w:val="BodyTextPostHead"/>
    <w:link w:val="Heading4Char"/>
    <w:qFormat/>
    <w:rsid w:val="00984A01"/>
    <w:pPr>
      <w:outlineLvl w:val="3"/>
    </w:pPr>
    <w:rPr>
      <w:i/>
      <w:iCs/>
      <w:sz w:val="26"/>
    </w:rPr>
  </w:style>
  <w:style w:type="paragraph" w:styleId="Heading5">
    <w:name w:val="heading 5"/>
    <w:basedOn w:val="BodyText"/>
    <w:next w:val="BodyText"/>
    <w:link w:val="Heading5Char"/>
    <w:qFormat/>
    <w:rsid w:val="00984A01"/>
    <w:pPr>
      <w:keepNext/>
      <w:keepLines/>
      <w:outlineLvl w:val="4"/>
    </w:pPr>
    <w:rPr>
      <w:rFonts w:cstheme="majorHAnsi"/>
      <w:b/>
    </w:rPr>
  </w:style>
  <w:style w:type="paragraph" w:styleId="Heading6">
    <w:name w:val="heading 6"/>
    <w:basedOn w:val="BodyText"/>
    <w:next w:val="BodyText"/>
    <w:link w:val="Heading6Char"/>
    <w:qFormat/>
    <w:rsid w:val="00984A01"/>
    <w:pPr>
      <w:keepNext/>
      <w:keepLines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17A"/>
    <w:rPr>
      <w:rFonts w:asciiTheme="majorHAnsi" w:eastAsiaTheme="majorEastAsia" w:hAnsiTheme="majorHAnsi" w:cstheme="majorBidi"/>
      <w:b/>
      <w:color w:val="00346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984A01"/>
    <w:rPr>
      <w:rFonts w:asciiTheme="majorHAnsi" w:eastAsiaTheme="majorEastAsia" w:hAnsiTheme="majorHAnsi" w:cstheme="majorBidi"/>
      <w:b/>
      <w:color w:val="00346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984A01"/>
    <w:rPr>
      <w:rFonts w:asciiTheme="majorHAnsi" w:eastAsiaTheme="majorEastAsia" w:hAnsiTheme="majorHAnsi" w:cstheme="majorBidi"/>
      <w:b/>
      <w:i/>
      <w:iCs/>
      <w:color w:val="003462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984A01"/>
    <w:rPr>
      <w:rFonts w:cstheme="majorHAns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84A01"/>
    <w:rPr>
      <w:b/>
      <w:i/>
      <w:sz w:val="24"/>
      <w:szCs w:val="24"/>
    </w:rPr>
  </w:style>
  <w:style w:type="paragraph" w:styleId="BodyText">
    <w:name w:val="Body Text"/>
    <w:link w:val="BodyTextChar"/>
    <w:qFormat/>
    <w:rsid w:val="00984A01"/>
    <w:pPr>
      <w:suppressAutoHyphens/>
      <w:spacing w:before="240" w:after="120" w:line="276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84A01"/>
    <w:rPr>
      <w:sz w:val="24"/>
      <w:szCs w:val="24"/>
    </w:rPr>
  </w:style>
  <w:style w:type="paragraph" w:styleId="FootnoteText">
    <w:name w:val="footnote text"/>
    <w:basedOn w:val="Normal"/>
    <w:link w:val="FootnoteTextChar"/>
    <w:rsid w:val="00984A01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4A01"/>
    <w:rPr>
      <w:sz w:val="18"/>
      <w:szCs w:val="20"/>
    </w:rPr>
  </w:style>
  <w:style w:type="paragraph" w:styleId="BlockText">
    <w:name w:val="Block Text"/>
    <w:basedOn w:val="BodyText"/>
    <w:next w:val="BodyText"/>
    <w:qFormat/>
    <w:rsid w:val="00984A01"/>
    <w:pPr>
      <w:spacing w:before="120"/>
      <w:ind w:left="720"/>
    </w:pPr>
    <w:rPr>
      <w:rFonts w:eastAsiaTheme="minorEastAsia"/>
      <w:iCs/>
    </w:rPr>
  </w:style>
  <w:style w:type="paragraph" w:customStyle="1" w:styleId="Bullet1">
    <w:name w:val="Bullet 1"/>
    <w:basedOn w:val="BodyText"/>
    <w:qFormat/>
    <w:rsid w:val="00984A01"/>
    <w:pPr>
      <w:keepLines/>
      <w:numPr>
        <w:numId w:val="8"/>
      </w:numPr>
      <w:spacing w:before="120"/>
    </w:pPr>
    <w:rPr>
      <w:rFonts w:eastAsia="Times New Roman" w:cs="Times New Roman"/>
    </w:rPr>
  </w:style>
  <w:style w:type="paragraph" w:customStyle="1" w:styleId="Bullet2">
    <w:name w:val="Bullet 2"/>
    <w:basedOn w:val="BodyText"/>
    <w:qFormat/>
    <w:rsid w:val="00984A01"/>
    <w:pPr>
      <w:keepLines/>
      <w:numPr>
        <w:ilvl w:val="1"/>
        <w:numId w:val="8"/>
      </w:numPr>
      <w:spacing w:before="120"/>
    </w:pPr>
    <w:rPr>
      <w:rFonts w:eastAsia="Times New Roman" w:cs="Times New Roman"/>
    </w:rPr>
  </w:style>
  <w:style w:type="paragraph" w:customStyle="1" w:styleId="Bullet3">
    <w:name w:val="Bullet 3"/>
    <w:basedOn w:val="BodyText"/>
    <w:qFormat/>
    <w:rsid w:val="00984A01"/>
    <w:pPr>
      <w:keepLines/>
      <w:numPr>
        <w:ilvl w:val="2"/>
        <w:numId w:val="8"/>
      </w:numPr>
      <w:spacing w:before="120"/>
    </w:pPr>
    <w:rPr>
      <w:rFonts w:eastAsiaTheme="minorEastAsia" w:cs="Times New Roman"/>
    </w:rPr>
  </w:style>
  <w:style w:type="numbering" w:customStyle="1" w:styleId="ListOrdered-Body">
    <w:name w:val="_List Ordered-Body"/>
    <w:uiPriority w:val="99"/>
    <w:rsid w:val="00984A01"/>
    <w:pPr>
      <w:numPr>
        <w:numId w:val="1"/>
      </w:numPr>
    </w:pPr>
  </w:style>
  <w:style w:type="paragraph" w:customStyle="1" w:styleId="NumberedList">
    <w:name w:val="Numbered List"/>
    <w:basedOn w:val="BodyText"/>
    <w:qFormat/>
    <w:rsid w:val="00984A01"/>
    <w:pPr>
      <w:keepLines/>
      <w:numPr>
        <w:numId w:val="4"/>
      </w:numPr>
      <w:spacing w:before="120"/>
    </w:pPr>
    <w:rPr>
      <w:rFonts w:eastAsia="Times New Roman" w:cs="Times New Roman"/>
    </w:rPr>
  </w:style>
  <w:style w:type="paragraph" w:customStyle="1" w:styleId="Spacer-HeaderFooter">
    <w:name w:val="Spacer-HeaderFooter"/>
    <w:rsid w:val="00984A01"/>
    <w:pPr>
      <w:spacing w:after="0" w:line="20" w:lineRule="exact"/>
    </w:pPr>
    <w:rPr>
      <w:sz w:val="2"/>
      <w:szCs w:val="2"/>
    </w:rPr>
  </w:style>
  <w:style w:type="paragraph" w:customStyle="1" w:styleId="TableSubheading">
    <w:name w:val="Table Subheading"/>
    <w:basedOn w:val="TableText"/>
    <w:qFormat/>
    <w:rsid w:val="00984A01"/>
    <w:rPr>
      <w:rFonts w:eastAsiaTheme="minorEastAsia" w:cstheme="majorHAnsi"/>
      <w:b/>
    </w:rPr>
  </w:style>
  <w:style w:type="paragraph" w:customStyle="1" w:styleId="TableTitle">
    <w:name w:val="Table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Note">
    <w:name w:val="Table Note"/>
    <w:aliases w:val="Figure Note,Exhibit Note"/>
    <w:basedOn w:val="TableText"/>
    <w:qFormat/>
    <w:rsid w:val="00984A01"/>
    <w:pPr>
      <w:spacing w:before="120" w:after="360"/>
      <w:contextualSpacing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984A01"/>
    <w:pPr>
      <w:spacing w:before="60" w:after="60"/>
    </w:pPr>
    <w:rPr>
      <w:rFonts w:asciiTheme="majorHAnsi" w:eastAsia="Times New Roman" w:hAnsiTheme="majorHAnsi" w:cs="Times New Roman"/>
      <w:sz w:val="22"/>
    </w:rPr>
  </w:style>
  <w:style w:type="paragraph" w:customStyle="1" w:styleId="TableColumnHeadLeft">
    <w:name w:val="Table Column Head Left"/>
    <w:basedOn w:val="TableText"/>
    <w:next w:val="TableText"/>
    <w:qFormat/>
    <w:rsid w:val="00984A01"/>
    <w:rPr>
      <w:rFonts w:eastAsia="MS Mincho" w:cs="Arial"/>
      <w:b/>
      <w:bCs/>
      <w:color w:val="FFFFFF"/>
    </w:rPr>
  </w:style>
  <w:style w:type="table" w:customStyle="1" w:styleId="TableStyle-CalloutAccent6">
    <w:name w:val="_Table Style-Callout Accent 6"/>
    <w:basedOn w:val="TableNormal"/>
    <w:uiPriority w:val="99"/>
    <w:rsid w:val="00CF0B31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7E3F98" w:themeColor="accent6"/>
      </w:tblBorders>
      <w:tblCellMar>
        <w:left w:w="115" w:type="dxa"/>
        <w:right w:w="115" w:type="dxa"/>
      </w:tblCellMar>
    </w:tblPr>
    <w:trPr>
      <w:cantSplit/>
    </w:trPr>
    <w:tcPr>
      <w:shd w:val="clear" w:color="auto" w:fill="EFE4F4"/>
    </w:tcPr>
    <w:tblStylePr w:type="firstRow">
      <w:tblPr/>
      <w:trPr>
        <w:tblHeader/>
      </w:trPr>
    </w:tblStylePr>
  </w:style>
  <w:style w:type="paragraph" w:customStyle="1" w:styleId="TableBullet1">
    <w:name w:val="Table Bullet 1"/>
    <w:basedOn w:val="TableText"/>
    <w:qFormat/>
    <w:rsid w:val="00B23937"/>
    <w:pPr>
      <w:keepNext/>
      <w:numPr>
        <w:numId w:val="9"/>
      </w:numPr>
    </w:pPr>
  </w:style>
  <w:style w:type="paragraph" w:customStyle="1" w:styleId="TableBullet2">
    <w:name w:val="Table Bullet 2"/>
    <w:basedOn w:val="TableText"/>
    <w:qFormat/>
    <w:rsid w:val="00B23937"/>
    <w:pPr>
      <w:keepNext/>
      <w:numPr>
        <w:ilvl w:val="1"/>
        <w:numId w:val="9"/>
      </w:numPr>
    </w:pPr>
  </w:style>
  <w:style w:type="paragraph" w:customStyle="1" w:styleId="TableNumbering">
    <w:name w:val="Table Numbering"/>
    <w:basedOn w:val="TableText"/>
    <w:qFormat/>
    <w:rsid w:val="00984A01"/>
    <w:pPr>
      <w:numPr>
        <w:numId w:val="5"/>
      </w:num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98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84A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A01"/>
    <w:rPr>
      <w:sz w:val="20"/>
      <w:szCs w:val="20"/>
    </w:rPr>
  </w:style>
  <w:style w:type="paragraph" w:customStyle="1" w:styleId="TableColumnHeadCentered">
    <w:name w:val="Table Column Head Centered"/>
    <w:basedOn w:val="TableColumnHeadLeft"/>
    <w:qFormat/>
    <w:rsid w:val="00984A01"/>
    <w:pPr>
      <w:jc w:val="center"/>
    </w:pPr>
  </w:style>
  <w:style w:type="paragraph" w:customStyle="1" w:styleId="FigureTitle">
    <w:name w:val="Figure Title"/>
    <w:basedOn w:val="Caption"/>
    <w:next w:val="FigurePlacement"/>
    <w:qFormat/>
    <w:rsid w:val="00984A01"/>
    <w:pPr>
      <w:keepNext/>
      <w:keepLines/>
      <w:suppressAutoHyphens/>
      <w:spacing w:before="240" w:after="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ExhibitTitle">
    <w:name w:val="Exhibit Title"/>
    <w:basedOn w:val="Caption"/>
    <w:next w:val="Normal"/>
    <w:qFormat/>
    <w:rsid w:val="00984A01"/>
    <w:pPr>
      <w:keepNext/>
      <w:keepLines/>
      <w:suppressAutoHyphens/>
      <w:spacing w:before="240" w:after="120" w:line="276" w:lineRule="auto"/>
    </w:pPr>
    <w:rPr>
      <w:rFonts w:asciiTheme="majorHAnsi" w:eastAsia="Times New Roman" w:hAnsiTheme="majorHAnsi" w:cs="Times"/>
      <w:b/>
      <w:i w:val="0"/>
      <w:iCs w:val="0"/>
      <w:color w:val="auto"/>
      <w:sz w:val="24"/>
      <w:szCs w:val="24"/>
    </w:rPr>
  </w:style>
  <w:style w:type="paragraph" w:customStyle="1" w:styleId="TableTextCentered">
    <w:name w:val="Table Text Centered"/>
    <w:basedOn w:val="TableText"/>
    <w:qFormat/>
    <w:rsid w:val="00984A01"/>
    <w:pPr>
      <w:jc w:val="center"/>
    </w:pPr>
  </w:style>
  <w:style w:type="paragraph" w:customStyle="1" w:styleId="Reference">
    <w:name w:val="Reference"/>
    <w:basedOn w:val="BodyText"/>
    <w:link w:val="ReferenceChar"/>
    <w:qFormat/>
    <w:rsid w:val="00984A01"/>
    <w:pPr>
      <w:keepLines/>
      <w:spacing w:before="120" w:after="240"/>
      <w:ind w:left="720" w:hanging="720"/>
    </w:pPr>
  </w:style>
  <w:style w:type="paragraph" w:customStyle="1" w:styleId="Heading3NoTOC">
    <w:name w:val="Heading 3 No TOC"/>
    <w:basedOn w:val="Heading3"/>
    <w:next w:val="BodyTextPostHead"/>
    <w:link w:val="Heading3NoTOCChar"/>
    <w:qFormat/>
    <w:rsid w:val="00984A01"/>
    <w:pPr>
      <w:outlineLvl w:val="9"/>
    </w:pPr>
    <w:rPr>
      <w:rFonts w:eastAsia="Times New Roman" w:cs="Times New Roman"/>
    </w:rPr>
  </w:style>
  <w:style w:type="paragraph" w:customStyle="1" w:styleId="Heading4NoTOC">
    <w:name w:val="Heading 4 No TOC"/>
    <w:basedOn w:val="Heading4"/>
    <w:next w:val="BodyTextPostHead"/>
    <w:link w:val="Heading4NoTOCChar"/>
    <w:qFormat/>
    <w:rsid w:val="00984A01"/>
    <w:pPr>
      <w:outlineLvl w:val="9"/>
    </w:pPr>
    <w:rPr>
      <w:rFonts w:eastAsia="Times New Roman" w:cs="Times New Roman"/>
    </w:rPr>
  </w:style>
  <w:style w:type="table" w:customStyle="1" w:styleId="TableStyle-Accent6">
    <w:name w:val="__Table Style-Accent 6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7E3F98" w:themeFill="accent6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FE4F4"/>
      </w:tcPr>
    </w:tblStylePr>
    <w:tblStylePr w:type="band1Horz">
      <w:tblPr/>
      <w:tcPr>
        <w:shd w:val="clear" w:color="auto" w:fill="EFE4F4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984A01"/>
    <w:pPr>
      <w:spacing w:before="0"/>
    </w:pPr>
  </w:style>
  <w:style w:type="character" w:styleId="Hyperlink">
    <w:name w:val="Hyperlink"/>
    <w:basedOn w:val="DefaultParagraphFont"/>
    <w:uiPriority w:val="99"/>
    <w:rsid w:val="00984A01"/>
    <w:rPr>
      <w:color w:val="0000FF"/>
      <w:u w:val="single"/>
    </w:rPr>
  </w:style>
  <w:style w:type="paragraph" w:customStyle="1" w:styleId="FigurePlacement">
    <w:name w:val="Figure Placement"/>
    <w:basedOn w:val="BodyText"/>
    <w:qFormat/>
    <w:rsid w:val="00984A01"/>
    <w:pPr>
      <w:keepNext/>
      <w:spacing w:before="120"/>
      <w:jc w:val="center"/>
    </w:pPr>
    <w:rPr>
      <w:rFonts w:asciiTheme="majorHAnsi" w:eastAsia="Times New Roman" w:hAnsiTheme="majorHAnsi" w:cs="Times New Roman"/>
      <w:sz w:val="20"/>
    </w:rPr>
  </w:style>
  <w:style w:type="character" w:styleId="FootnoteReference">
    <w:name w:val="footnote reference"/>
    <w:rsid w:val="00984A01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rsid w:val="00984A01"/>
    <w:rPr>
      <w:sz w:val="24"/>
      <w:szCs w:val="24"/>
    </w:rPr>
  </w:style>
  <w:style w:type="character" w:customStyle="1" w:styleId="ReferenceItalics">
    <w:name w:val="Reference Italics"/>
    <w:basedOn w:val="DefaultParagraphFont"/>
    <w:qFormat/>
    <w:rsid w:val="00984A01"/>
    <w:rPr>
      <w:i/>
    </w:rPr>
  </w:style>
  <w:style w:type="paragraph" w:customStyle="1" w:styleId="ReferenceSubheading">
    <w:name w:val="Reference Subheading"/>
    <w:basedOn w:val="Heading3NoTOC"/>
    <w:next w:val="Reference"/>
    <w:qFormat/>
    <w:rsid w:val="00984A01"/>
    <w:rPr>
      <w:bCs/>
      <w:color w:val="auto"/>
    </w:rPr>
  </w:style>
  <w:style w:type="paragraph" w:customStyle="1" w:styleId="Callout-InlineText">
    <w:name w:val="Callout-Inline Text"/>
    <w:basedOn w:val="BodyText"/>
    <w:next w:val="BodyText"/>
    <w:rsid w:val="00B21173"/>
    <w:pPr>
      <w:keepLines/>
      <w:pBdr>
        <w:top w:val="single" w:sz="18" w:space="3" w:color="0083C8" w:themeColor="accent2"/>
        <w:bottom w:val="single" w:sz="18" w:space="3" w:color="0083C8" w:themeColor="accent2"/>
      </w:pBdr>
      <w:shd w:val="clear" w:color="auto" w:fill="D6ECFF"/>
      <w:spacing w:before="120" w:after="480"/>
      <w:ind w:left="720" w:right="720"/>
      <w:contextualSpacing/>
      <w:jc w:val="center"/>
    </w:pPr>
    <w:rPr>
      <w:rFonts w:asciiTheme="majorHAnsi" w:eastAsia="Times New Roman" w:hAnsiTheme="majorHAnsi" w:cstheme="majorHAnsi"/>
      <w:i/>
      <w:color w:val="003462"/>
    </w:rPr>
  </w:style>
  <w:style w:type="paragraph" w:customStyle="1" w:styleId="Heading5NoTOC">
    <w:name w:val="Heading 5 No TOC"/>
    <w:basedOn w:val="Heading5"/>
    <w:link w:val="Heading5NoTOCChar"/>
    <w:rsid w:val="00984A01"/>
    <w:pPr>
      <w:outlineLvl w:val="9"/>
    </w:pPr>
  </w:style>
  <w:style w:type="paragraph" w:customStyle="1" w:styleId="Heading6NoTOC">
    <w:name w:val="Heading 6 No TOC"/>
    <w:basedOn w:val="Heading6"/>
    <w:link w:val="Heading6NoTOCChar"/>
    <w:rsid w:val="00984A01"/>
    <w:pPr>
      <w:outlineLvl w:val="9"/>
    </w:pPr>
  </w:style>
  <w:style w:type="character" w:customStyle="1" w:styleId="Heading5NoTOCChar">
    <w:name w:val="Heading 5 No TOC Char"/>
    <w:basedOn w:val="Heading5Char"/>
    <w:link w:val="Heading5NoTOC"/>
    <w:rsid w:val="00984A01"/>
    <w:rPr>
      <w:rFonts w:cstheme="majorHAnsi"/>
      <w:b/>
      <w:sz w:val="24"/>
      <w:szCs w:val="24"/>
    </w:rPr>
  </w:style>
  <w:style w:type="character" w:customStyle="1" w:styleId="Heading4NoTOCChar">
    <w:name w:val="Heading 4 No TOC Char"/>
    <w:basedOn w:val="DefaultParagraphFont"/>
    <w:link w:val="Heading4NoTOC"/>
    <w:rsid w:val="00984A01"/>
    <w:rPr>
      <w:rFonts w:asciiTheme="majorHAnsi" w:eastAsia="Times New Roman" w:hAnsiTheme="majorHAnsi" w:cs="Times New Roman"/>
      <w:b/>
      <w:i/>
      <w:iCs/>
      <w:color w:val="003462"/>
      <w:sz w:val="26"/>
      <w:szCs w:val="26"/>
    </w:rPr>
  </w:style>
  <w:style w:type="character" w:customStyle="1" w:styleId="Heading3NoTOCChar">
    <w:name w:val="Heading 3 No TOC Char"/>
    <w:basedOn w:val="Heading3Char"/>
    <w:link w:val="Heading3NoTOC"/>
    <w:rsid w:val="00984A01"/>
    <w:rPr>
      <w:rFonts w:asciiTheme="majorHAnsi" w:eastAsia="Times New Roman" w:hAnsiTheme="majorHAnsi" w:cs="Times New Roman"/>
      <w:b/>
      <w:color w:val="003462"/>
      <w:sz w:val="28"/>
      <w:szCs w:val="26"/>
    </w:rPr>
  </w:style>
  <w:style w:type="paragraph" w:customStyle="1" w:styleId="TableBullet3">
    <w:name w:val="Table Bullet 3"/>
    <w:basedOn w:val="TableText"/>
    <w:qFormat/>
    <w:rsid w:val="00984A01"/>
    <w:pPr>
      <w:numPr>
        <w:ilvl w:val="2"/>
        <w:numId w:val="9"/>
      </w:numPr>
    </w:pPr>
  </w:style>
  <w:style w:type="numbering" w:customStyle="1" w:styleId="ListBullets-Body">
    <w:name w:val="_List Bullets-Body"/>
    <w:uiPriority w:val="99"/>
    <w:rsid w:val="00984A01"/>
    <w:pPr>
      <w:numPr>
        <w:numId w:val="2"/>
      </w:numPr>
    </w:pPr>
  </w:style>
  <w:style w:type="table" w:customStyle="1" w:styleId="TableStyle-Handout">
    <w:name w:val="_Table Style-Handout"/>
    <w:basedOn w:val="TableNormal"/>
    <w:uiPriority w:val="99"/>
    <w:rsid w:val="00984A01"/>
    <w:pPr>
      <w:spacing w:before="120" w:after="120" w:line="276" w:lineRule="auto"/>
    </w:pPr>
    <w:rPr>
      <w:sz w:val="24"/>
      <w:szCs w:val="24"/>
    </w:r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numbering" w:customStyle="1" w:styleId="ListOrdered-Table">
    <w:name w:val="_List Ordered-Table"/>
    <w:uiPriority w:val="99"/>
    <w:rsid w:val="00984A01"/>
    <w:pPr>
      <w:numPr>
        <w:numId w:val="3"/>
      </w:numPr>
    </w:pPr>
  </w:style>
  <w:style w:type="paragraph" w:customStyle="1" w:styleId="AgendaTime">
    <w:name w:val="Agenda Time"/>
    <w:basedOn w:val="AgendaDescription"/>
    <w:uiPriority w:val="28"/>
    <w:qFormat/>
    <w:rsid w:val="00984A01"/>
    <w:pPr>
      <w:spacing w:before="240"/>
    </w:pPr>
    <w:rPr>
      <w:rFonts w:eastAsia="Calibri"/>
      <w:b/>
      <w:color w:val="000000"/>
    </w:rPr>
  </w:style>
  <w:style w:type="paragraph" w:customStyle="1" w:styleId="AgendaItem">
    <w:name w:val="Agenda Item"/>
    <w:basedOn w:val="AgendaDescription"/>
    <w:next w:val="AgendaDescription"/>
    <w:uiPriority w:val="28"/>
    <w:qFormat/>
    <w:rsid w:val="00984A01"/>
    <w:pPr>
      <w:spacing w:before="240"/>
    </w:pPr>
    <w:rPr>
      <w:rFonts w:eastAsia="Calibri"/>
      <w:b/>
    </w:rPr>
  </w:style>
  <w:style w:type="paragraph" w:customStyle="1" w:styleId="AgendaDescription">
    <w:name w:val="Agenda Description"/>
    <w:basedOn w:val="BodyText"/>
    <w:uiPriority w:val="28"/>
    <w:qFormat/>
    <w:rsid w:val="00984A01"/>
    <w:pPr>
      <w:spacing w:before="120"/>
    </w:pPr>
    <w:rPr>
      <w:rFonts w:eastAsia="Times New Roman" w:cs="Times New Roman"/>
    </w:rPr>
  </w:style>
  <w:style w:type="paragraph" w:customStyle="1" w:styleId="AgendaLocation">
    <w:name w:val="Agenda Location"/>
    <w:basedOn w:val="AgendaDescription"/>
    <w:uiPriority w:val="28"/>
    <w:qFormat/>
    <w:rsid w:val="00984A01"/>
    <w:pPr>
      <w:spacing w:before="240"/>
    </w:pPr>
    <w:rPr>
      <w:rFonts w:eastAsia="Calibri"/>
      <w:b/>
      <w:i/>
      <w:color w:val="000000"/>
    </w:rPr>
  </w:style>
  <w:style w:type="table" w:customStyle="1" w:styleId="TableStyle-Agenda">
    <w:name w:val="_Table Style-Agenda"/>
    <w:basedOn w:val="TableNormal"/>
    <w:uiPriority w:val="99"/>
    <w:rsid w:val="00984A01"/>
    <w:pPr>
      <w:spacing w:after="0" w:line="276" w:lineRule="auto"/>
    </w:pPr>
    <w:rPr>
      <w:sz w:val="24"/>
      <w:szCs w:val="24"/>
    </w:rPr>
    <w:tblPr/>
    <w:tblStylePr w:type="firstRow">
      <w:pPr>
        <w:wordWrap/>
        <w:spacing w:beforeLines="0" w:before="0" w:beforeAutospacing="0" w:afterLines="0" w:after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customStyle="1" w:styleId="FooterPageNumber">
    <w:name w:val="Footer Page Number"/>
    <w:rsid w:val="00984A01"/>
    <w:pPr>
      <w:spacing w:after="0" w:line="276" w:lineRule="auto"/>
      <w:jc w:val="right"/>
    </w:pPr>
    <w:rPr>
      <w:rFonts w:asciiTheme="majorHAnsi" w:hAnsiTheme="majorHAnsi"/>
      <w:color w:val="003462"/>
    </w:rPr>
  </w:style>
  <w:style w:type="paragraph" w:customStyle="1" w:styleId="AgendaColumnHeading">
    <w:name w:val="Agenda Column Heading"/>
    <w:basedOn w:val="AgendaDescription"/>
    <w:uiPriority w:val="28"/>
    <w:rsid w:val="00984A01"/>
    <w:pPr>
      <w:spacing w:before="60" w:after="60"/>
    </w:pPr>
    <w:rPr>
      <w:b/>
    </w:rPr>
  </w:style>
  <w:style w:type="paragraph" w:customStyle="1" w:styleId="Callout-TableText">
    <w:name w:val="Callout-Table Text"/>
    <w:basedOn w:val="BodyText"/>
    <w:rsid w:val="00984A01"/>
    <w:pPr>
      <w:spacing w:before="120"/>
      <w:ind w:left="187"/>
    </w:pPr>
    <w:rPr>
      <w:rFonts w:asciiTheme="majorHAnsi" w:hAnsiTheme="majorHAnsi"/>
      <w:i/>
      <w:color w:val="003462"/>
    </w:rPr>
  </w:style>
  <w:style w:type="paragraph" w:customStyle="1" w:styleId="HandoutTableHeading">
    <w:name w:val="Handout Table Heading"/>
    <w:basedOn w:val="BodyText"/>
    <w:rsid w:val="00984A01"/>
    <w:pPr>
      <w:spacing w:before="120"/>
    </w:pPr>
    <w:rPr>
      <w:b/>
      <w:color w:val="003462"/>
    </w:rPr>
  </w:style>
  <w:style w:type="paragraph" w:customStyle="1" w:styleId="HandoutTableText">
    <w:name w:val="Handout Table Text"/>
    <w:basedOn w:val="BodyText"/>
    <w:next w:val="BodyText"/>
    <w:rsid w:val="00984A01"/>
    <w:pPr>
      <w:spacing w:before="120"/>
    </w:pPr>
  </w:style>
  <w:style w:type="character" w:customStyle="1" w:styleId="Heading6NoTOCChar">
    <w:name w:val="Heading 6 No TOC Char"/>
    <w:basedOn w:val="Heading6Char"/>
    <w:link w:val="Heading6NoTOC"/>
    <w:rsid w:val="00984A01"/>
    <w:rPr>
      <w:b/>
      <w:i/>
      <w:sz w:val="24"/>
      <w:szCs w:val="24"/>
    </w:rPr>
  </w:style>
  <w:style w:type="numbering" w:customStyle="1" w:styleId="ListBullets-Table">
    <w:name w:val="_List Bullets-Table"/>
    <w:uiPriority w:val="99"/>
    <w:rsid w:val="00984A01"/>
    <w:pPr>
      <w:numPr>
        <w:numId w:val="6"/>
      </w:numPr>
    </w:pPr>
  </w:style>
  <w:style w:type="table" w:customStyle="1" w:styleId="TableStyle-CalloutAccent4">
    <w:name w:val="_Table Style-Callout Accent 4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F9981D" w:themeColor="accent4"/>
      </w:tblBorders>
      <w:tblCellMar>
        <w:left w:w="115" w:type="dxa"/>
        <w:right w:w="115" w:type="dxa"/>
      </w:tblCellMar>
    </w:tblPr>
    <w:trPr>
      <w:cantSplit/>
    </w:trPr>
    <w:tcPr>
      <w:shd w:val="clear" w:color="auto" w:fill="FEF0DE"/>
    </w:tcPr>
    <w:tblStylePr w:type="firstRow">
      <w:tblPr/>
      <w:trPr>
        <w:tblHeader/>
      </w:trPr>
    </w:tblStylePr>
  </w:style>
  <w:style w:type="paragraph" w:customStyle="1" w:styleId="FooterAIR">
    <w:name w:val="Footer AIR"/>
    <w:rsid w:val="00984A01"/>
    <w:pPr>
      <w:spacing w:after="0" w:line="240" w:lineRule="auto"/>
    </w:pPr>
    <w:rPr>
      <w:rFonts w:asciiTheme="majorHAnsi" w:hAnsiTheme="majorHAnsi"/>
      <w:color w:val="003462"/>
    </w:rPr>
  </w:style>
  <w:style w:type="paragraph" w:customStyle="1" w:styleId="FigurePlacementBorders">
    <w:name w:val="Figure Placement Borders"/>
    <w:basedOn w:val="FigurePlacement"/>
    <w:rsid w:val="00984A01"/>
    <w:pPr>
      <w:pBdr>
        <w:top w:val="single" w:sz="6" w:space="0" w:color="003462" w:themeColor="accent1"/>
        <w:left w:val="single" w:sz="6" w:space="0" w:color="003462" w:themeColor="accent1"/>
        <w:bottom w:val="single" w:sz="6" w:space="0" w:color="003462" w:themeColor="accent1"/>
        <w:right w:val="single" w:sz="6" w:space="0" w:color="003462" w:themeColor="accent1"/>
      </w:pBdr>
    </w:pPr>
  </w:style>
  <w:style w:type="paragraph" w:customStyle="1" w:styleId="Headerw-Border">
    <w:name w:val="Header w-Border"/>
    <w:rsid w:val="00984A01"/>
    <w:pPr>
      <w:pBdr>
        <w:bottom w:val="single" w:sz="4" w:space="2" w:color="003462"/>
      </w:pBdr>
      <w:spacing w:after="0" w:line="240" w:lineRule="auto"/>
      <w:ind w:left="-360" w:right="-360"/>
      <w:jc w:val="right"/>
    </w:pPr>
    <w:rPr>
      <w:rFonts w:asciiTheme="majorHAnsi" w:hAnsiTheme="majorHAnsi"/>
      <w:i/>
      <w:color w:val="595959"/>
      <w:sz w:val="20"/>
      <w:szCs w:val="20"/>
    </w:rPr>
  </w:style>
  <w:style w:type="paragraph" w:styleId="NoSpacing">
    <w:name w:val="No Spacing"/>
    <w:qFormat/>
    <w:rsid w:val="00984A01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4A01"/>
    <w:pPr>
      <w:spacing w:after="200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A0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91BD7"/>
    <w:rPr>
      <w:rFonts w:asciiTheme="majorHAnsi" w:eastAsia="Perpetua" w:hAnsiTheme="majorHAnsi" w:cstheme="majorHAnsi"/>
      <w:b/>
      <w:color w:val="003462" w:themeColor="accent1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C8B"/>
  </w:style>
  <w:style w:type="paragraph" w:styleId="Footer">
    <w:name w:val="footer"/>
    <w:basedOn w:val="Normal"/>
    <w:link w:val="FooterChar"/>
    <w:uiPriority w:val="99"/>
    <w:unhideWhenUsed/>
    <w:rsid w:val="00631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C8B"/>
  </w:style>
  <w:style w:type="table" w:styleId="TableGrid">
    <w:name w:val="Table Grid"/>
    <w:basedOn w:val="TableNormal"/>
    <w:uiPriority w:val="39"/>
    <w:rsid w:val="00BC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ID">
    <w:name w:val="Pub ID"/>
    <w:basedOn w:val="Normal"/>
    <w:qFormat/>
    <w:rsid w:val="006A145C"/>
    <w:pPr>
      <w:spacing w:before="120"/>
      <w:jc w:val="right"/>
    </w:pPr>
    <w:rPr>
      <w:sz w:val="12"/>
      <w:szCs w:val="12"/>
    </w:rPr>
  </w:style>
  <w:style w:type="paragraph" w:styleId="TOC1">
    <w:name w:val="toc 1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before="240" w:after="100"/>
      <w:ind w:right="720"/>
    </w:pPr>
    <w:rPr>
      <w:rFonts w:eastAsia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C6C0C"/>
    <w:pPr>
      <w:tabs>
        <w:tab w:val="right" w:leader="dot" w:pos="9360"/>
      </w:tabs>
      <w:spacing w:after="100"/>
      <w:ind w:left="245" w:right="720"/>
    </w:pPr>
    <w:rPr>
      <w:rFonts w:eastAsia="Times New Roman"/>
      <w:sz w:val="24"/>
      <w:szCs w:val="24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31C8B"/>
    <w:pPr>
      <w:keepNext/>
      <w:keepLines/>
    </w:pPr>
    <w:rPr>
      <w:rFonts w:asciiTheme="majorHAnsi" w:eastAsiaTheme="majorEastAsia" w:hAnsiTheme="majorHAnsi" w:cstheme="majorBidi"/>
      <w:b/>
      <w:bCs/>
      <w:color w:val="003462"/>
      <w:sz w:val="36"/>
      <w:szCs w:val="28"/>
    </w:rPr>
  </w:style>
  <w:style w:type="paragraph" w:customStyle="1" w:styleId="TOCPage">
    <w:name w:val="TOC Page"/>
    <w:basedOn w:val="Normal"/>
    <w:rsid w:val="00631C8B"/>
    <w:pPr>
      <w:spacing w:line="276" w:lineRule="auto"/>
      <w:jc w:val="right"/>
    </w:pPr>
    <w:rPr>
      <w:b/>
      <w:sz w:val="24"/>
      <w:szCs w:val="24"/>
    </w:rPr>
  </w:style>
  <w:style w:type="paragraph" w:styleId="TableofFigures">
    <w:name w:val="table of figures"/>
    <w:basedOn w:val="TOC1"/>
    <w:next w:val="NoSpacing"/>
    <w:uiPriority w:val="99"/>
    <w:unhideWhenUsed/>
    <w:rsid w:val="007B1D4D"/>
    <w:rPr>
      <w:rFonts w:eastAsiaTheme="majorEastAsia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4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1D4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B1D4D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D4D"/>
    <w:rPr>
      <w:color w:val="605E5C"/>
      <w:shd w:val="clear" w:color="auto" w:fill="E1DFDD"/>
    </w:rPr>
  </w:style>
  <w:style w:type="paragraph" w:customStyle="1" w:styleId="Callout-InlineAccent3">
    <w:name w:val="Callout-Inline Accent 3"/>
    <w:basedOn w:val="Callout-InlineText"/>
    <w:next w:val="BodyText"/>
    <w:qFormat/>
    <w:rsid w:val="001671E4"/>
    <w:pPr>
      <w:pBdr>
        <w:top w:val="single" w:sz="18" w:space="3" w:color="52B948" w:themeColor="accent3"/>
        <w:bottom w:val="single" w:sz="18" w:space="3" w:color="52B948" w:themeColor="accent3"/>
      </w:pBdr>
      <w:shd w:val="clear" w:color="auto" w:fill="E8F6E6"/>
    </w:pPr>
  </w:style>
  <w:style w:type="paragraph" w:customStyle="1" w:styleId="Callout-InlineAccent4">
    <w:name w:val="Callout-Inline Accent 4"/>
    <w:basedOn w:val="Callout-InlineText"/>
    <w:next w:val="BodyText"/>
    <w:qFormat/>
    <w:rsid w:val="001671E4"/>
    <w:pPr>
      <w:pBdr>
        <w:top w:val="single" w:sz="18" w:space="3" w:color="F9981D" w:themeColor="accent4"/>
        <w:bottom w:val="single" w:sz="18" w:space="3" w:color="F9981D" w:themeColor="accent4"/>
      </w:pBdr>
      <w:shd w:val="clear" w:color="auto" w:fill="FEF0DE"/>
    </w:pPr>
  </w:style>
  <w:style w:type="paragraph" w:customStyle="1" w:styleId="Callout-inlineAccent5">
    <w:name w:val="Callout-inline Accent 5"/>
    <w:basedOn w:val="Callout-InlineText"/>
    <w:qFormat/>
    <w:rsid w:val="001671E4"/>
    <w:pPr>
      <w:pBdr>
        <w:top w:val="single" w:sz="12" w:space="3" w:color="E5114F" w:themeColor="accent5"/>
        <w:bottom w:val="single" w:sz="12" w:space="3" w:color="E5114F" w:themeColor="accent5"/>
      </w:pBdr>
      <w:shd w:val="clear" w:color="auto" w:fill="FCE0E8"/>
    </w:pPr>
  </w:style>
  <w:style w:type="paragraph" w:customStyle="1" w:styleId="Callout-InlineAccent6">
    <w:name w:val="Callout-Inline Accent 6"/>
    <w:basedOn w:val="Callout-InlineText"/>
    <w:next w:val="BodyText"/>
    <w:qFormat/>
    <w:rsid w:val="00B21173"/>
    <w:pPr>
      <w:pBdr>
        <w:top w:val="single" w:sz="18" w:space="3" w:color="7E3F98" w:themeColor="accent6"/>
        <w:bottom w:val="single" w:sz="18" w:space="3" w:color="7E3F98" w:themeColor="accent6"/>
      </w:pBdr>
      <w:shd w:val="clear" w:color="auto" w:fill="EFE4F4"/>
    </w:pPr>
  </w:style>
  <w:style w:type="table" w:customStyle="1" w:styleId="TableStyle-CalloutAccent5">
    <w:name w:val="_Table Style-Callout Accent 5"/>
    <w:basedOn w:val="TableNormal"/>
    <w:uiPriority w:val="99"/>
    <w:rsid w:val="002A5C82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E5114F" w:themeColor="accent5"/>
      </w:tblBorders>
      <w:tblCellMar>
        <w:left w:w="115" w:type="dxa"/>
        <w:right w:w="115" w:type="dxa"/>
      </w:tblCellMar>
    </w:tblPr>
    <w:trPr>
      <w:cantSplit/>
    </w:trPr>
    <w:tcPr>
      <w:shd w:val="clear" w:color="auto" w:fill="FCE0E8"/>
    </w:tcPr>
    <w:tblStylePr w:type="firstRow">
      <w:tblPr/>
      <w:trPr>
        <w:tblHeader/>
      </w:trPr>
    </w:tblStylePr>
  </w:style>
  <w:style w:type="table" w:customStyle="1" w:styleId="TableStyle-CalloutAccent3">
    <w:name w:val="_Table Style-Callout Accent 3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52B948" w:themeColor="accent3"/>
      </w:tblBorders>
      <w:tblCellMar>
        <w:left w:w="115" w:type="dxa"/>
        <w:right w:w="115" w:type="dxa"/>
      </w:tblCellMar>
    </w:tblPr>
    <w:trPr>
      <w:cantSplit/>
    </w:trPr>
    <w:tcPr>
      <w:shd w:val="clear" w:color="auto" w:fill="E8F6E6"/>
    </w:tcPr>
    <w:tblStylePr w:type="firstRow">
      <w:tblPr/>
      <w:trPr>
        <w:tblHeader/>
      </w:trPr>
    </w:tblStylePr>
  </w:style>
  <w:style w:type="table" w:customStyle="1" w:styleId="TableStyle-Callout">
    <w:name w:val="_Table Style-Callout"/>
    <w:basedOn w:val="TableNormal"/>
    <w:uiPriority w:val="99"/>
    <w:rsid w:val="00ED798A"/>
    <w:pPr>
      <w:spacing w:after="0" w:line="276" w:lineRule="auto"/>
      <w:ind w:left="187"/>
    </w:pPr>
    <w:rPr>
      <w:color w:val="595959"/>
      <w:sz w:val="24"/>
      <w:szCs w:val="24"/>
    </w:rPr>
    <w:tblPr>
      <w:tblBorders>
        <w:left w:val="single" w:sz="48" w:space="0" w:color="0083C8" w:themeColor="accent2"/>
      </w:tblBorders>
      <w:tblCellMar>
        <w:left w:w="115" w:type="dxa"/>
        <w:right w:w="115" w:type="dxa"/>
      </w:tblCellMar>
    </w:tblPr>
    <w:trPr>
      <w:cantSplit/>
    </w:trPr>
    <w:tcPr>
      <w:shd w:val="clear" w:color="auto" w:fill="D6ECFF" w:themeFill="background2"/>
    </w:tcPr>
    <w:tblStylePr w:type="firstRow">
      <w:tblPr/>
      <w:trPr>
        <w:tblHeader/>
      </w:trPr>
    </w:tblStylePr>
  </w:style>
  <w:style w:type="table" w:customStyle="1" w:styleId="TableStyle-Accent1">
    <w:name w:val="__Table Style-Accent 1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tcBorders>
          <w:top w:val="single" w:sz="6" w:space="0" w:color="FFFFFF" w:themeColor="background1"/>
          <w:left w:val="single" w:sz="6" w:space="0" w:color="003462"/>
          <w:bottom w:val="nil"/>
          <w:right w:val="single" w:sz="6" w:space="0" w:color="003462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003462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4">
    <w:name w:val="__Table Style-Accent 4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F9981D" w:themeFill="accent4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EF0DE"/>
      </w:tcPr>
    </w:tblStylePr>
    <w:tblStylePr w:type="band1Horz">
      <w:tblPr/>
      <w:tcPr>
        <w:shd w:val="clear" w:color="auto" w:fill="FEF0DE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3">
    <w:name w:val="__Table Style-Accent 3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52B948" w:themeFill="accent3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E8F6E6"/>
      </w:tcPr>
    </w:tblStylePr>
    <w:tblStylePr w:type="band1Horz">
      <w:tblPr/>
      <w:tcPr>
        <w:shd w:val="clear" w:color="auto" w:fill="E8F6E6"/>
      </w:tcPr>
    </w:tblStylePr>
    <w:tblStylePr w:type="nwCell">
      <w:pPr>
        <w:jc w:val="left"/>
      </w:pPr>
      <w:tblPr/>
      <w:tcPr>
        <w:vAlign w:val="bottom"/>
      </w:tcPr>
    </w:tblStylePr>
  </w:style>
  <w:style w:type="table" w:customStyle="1" w:styleId="TableStyle-Accent5">
    <w:name w:val="__Table Style-Accent 5"/>
    <w:basedOn w:val="TableNormal"/>
    <w:uiPriority w:val="99"/>
    <w:rsid w:val="008C7E2A"/>
    <w:pPr>
      <w:spacing w:before="60" w:after="60" w:line="276" w:lineRule="auto"/>
    </w:pPr>
    <w:rPr>
      <w:rFonts w:asciiTheme="majorHAnsi" w:hAnsiTheme="majorHAnsi"/>
      <w:sz w:val="20"/>
      <w:szCs w:val="24"/>
    </w:rPr>
    <w:tblPr>
      <w:tblStyleRowBandSize w:val="1"/>
      <w:tblBorders>
        <w:top w:val="single" w:sz="6" w:space="0" w:color="003462"/>
        <w:left w:val="single" w:sz="6" w:space="0" w:color="003462"/>
        <w:bottom w:val="single" w:sz="6" w:space="0" w:color="003462"/>
        <w:right w:val="single" w:sz="6" w:space="0" w:color="003462"/>
        <w:insideH w:val="single" w:sz="6" w:space="0" w:color="003462"/>
        <w:insideV w:val="single" w:sz="6" w:space="0" w:color="003462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</w:rPr>
      <w:tblPr/>
      <w:tcPr>
        <w:shd w:val="clear" w:color="auto" w:fill="E5114F" w:themeFill="accent5"/>
      </w:tcPr>
    </w:tblStylePr>
    <w:tblStylePr w:type="lastRow"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FCE0E8"/>
      </w:tcPr>
    </w:tblStylePr>
    <w:tblStylePr w:type="band1Horz">
      <w:tblPr/>
      <w:tcPr>
        <w:shd w:val="clear" w:color="auto" w:fill="FCE0E8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customStyle="1" w:styleId="TitlePageCopyrightChar">
    <w:name w:val="Title Page Copyright Char"/>
    <w:basedOn w:val="DefaultParagraphFont"/>
    <w:link w:val="TitlePageCopyright"/>
    <w:uiPriority w:val="99"/>
    <w:locked/>
    <w:rsid w:val="006A145C"/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Copyright">
    <w:name w:val="Title Page Copyright"/>
    <w:link w:val="TitlePageCopyrightChar"/>
    <w:uiPriority w:val="99"/>
    <w:rsid w:val="006A145C"/>
    <w:pPr>
      <w:suppressAutoHyphens/>
      <w:spacing w:before="240" w:after="0" w:line="240" w:lineRule="auto"/>
    </w:pPr>
    <w:rPr>
      <w:rFonts w:asciiTheme="majorHAnsi" w:eastAsia="Calibri" w:hAnsiTheme="majorHAnsi"/>
      <w:color w:val="000000" w:themeColor="text2"/>
      <w:sz w:val="20"/>
      <w:szCs w:val="24"/>
    </w:rPr>
  </w:style>
  <w:style w:type="paragraph" w:customStyle="1" w:styleId="TitlePageURL">
    <w:name w:val="Title Page URL"/>
    <w:basedOn w:val="TitlePageCopyright"/>
    <w:next w:val="TitlePageCopyright"/>
    <w:qFormat/>
    <w:rsid w:val="006A145C"/>
    <w:pPr>
      <w:spacing w:before="120" w:after="240"/>
    </w:pPr>
    <w:rPr>
      <w:rFonts w:cs="Times New Roman"/>
      <w:b/>
    </w:rPr>
  </w:style>
  <w:style w:type="paragraph" w:customStyle="1" w:styleId="TitlePageAddress">
    <w:name w:val="Title Page Address"/>
    <w:basedOn w:val="TitlePageCopyright"/>
    <w:rsid w:val="006A145C"/>
  </w:style>
  <w:style w:type="paragraph" w:customStyle="1" w:styleId="TableParagraph">
    <w:name w:val="Table Paragraph"/>
    <w:basedOn w:val="Normal"/>
    <w:uiPriority w:val="1"/>
    <w:qFormat/>
    <w:rsid w:val="00554ED1"/>
    <w:pPr>
      <w:spacing w:before="122"/>
      <w:ind w:left="98" w:right="137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AD39C8"/>
    <w:pPr>
      <w:spacing w:line="285" w:lineRule="exact"/>
      <w:ind w:left="820" w:hanging="36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PLI-Professional Learning">
      <a:dk1>
        <a:srgbClr val="595959"/>
      </a:dk1>
      <a:lt1>
        <a:srgbClr val="FFFFFF"/>
      </a:lt1>
      <a:dk2>
        <a:srgbClr val="000000"/>
      </a:dk2>
      <a:lt2>
        <a:srgbClr val="D6ECFF"/>
      </a:lt2>
      <a:accent1>
        <a:srgbClr val="003462"/>
      </a:accent1>
      <a:accent2>
        <a:srgbClr val="0083C8"/>
      </a:accent2>
      <a:accent3>
        <a:srgbClr val="52B948"/>
      </a:accent3>
      <a:accent4>
        <a:srgbClr val="F9981D"/>
      </a:accent4>
      <a:accent5>
        <a:srgbClr val="E5114F"/>
      </a:accent5>
      <a:accent6>
        <a:srgbClr val="7E3F98"/>
      </a:accent6>
      <a:hlink>
        <a:srgbClr val="000000"/>
      </a:hlink>
      <a:folHlink>
        <a:srgbClr val="000000"/>
      </a:folHlink>
    </a:clrScheme>
    <a:fontScheme name="AIR Board 2017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CB94FDBD2034C96A702FB0DF396D2" ma:contentTypeVersion="17" ma:contentTypeDescription="Create a new document." ma:contentTypeScope="" ma:versionID="76cc484a9733098d3acb620752cf7e54">
  <xsd:schema xmlns:xsd="http://www.w3.org/2001/XMLSchema" xmlns:xs="http://www.w3.org/2001/XMLSchema" xmlns:p="http://schemas.microsoft.com/office/2006/metadata/properties" xmlns:ns2="8d587a50-9407-4fe0-bb3b-f127d44cfded" xmlns:ns3="a62648ab-4ab3-488a-b30e-80ca8914296c" targetNamespace="http://schemas.microsoft.com/office/2006/metadata/properties" ma:root="true" ma:fieldsID="9fb32493361ae1cbc104bca9c311f18c" ns2:_="" ns3:_="">
    <xsd:import namespace="8d587a50-9407-4fe0-bb3b-f127d44cfded"/>
    <xsd:import namespace="a62648ab-4ab3-488a-b30e-80ca8914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87a50-9407-4fe0-bb3b-f127d44cf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48ab-4ab3-488a-b30e-80ca8914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8a7b91-3e4d-4a21-be15-7e98c1940a27}" ma:internalName="TaxCatchAll" ma:showField="CatchAllData" ma:web="a62648ab-4ab3-488a-b30e-80ca8914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87a50-9407-4fe0-bb3b-f127d44cfded">
      <Terms xmlns="http://schemas.microsoft.com/office/infopath/2007/PartnerControls"/>
    </lcf76f155ced4ddcb4097134ff3c332f>
    <TaxCatchAll xmlns="a62648ab-4ab3-488a-b30e-80ca8914296c" xsi:nil="true"/>
  </documentManagement>
</p:properties>
</file>

<file path=customXml/itemProps1.xml><?xml version="1.0" encoding="utf-8"?>
<ds:datastoreItem xmlns:ds="http://schemas.openxmlformats.org/officeDocument/2006/customXml" ds:itemID="{A7F4C667-EB56-4C37-B37E-A5435508D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ED06B-76B5-4D2F-9C7B-D99D9ADE5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87a50-9407-4fe0-bb3b-f127d44cfded"/>
    <ds:schemaRef ds:uri="a62648ab-4ab3-488a-b30e-80ca89142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746B07-15E0-4DA5-A155-9EA945C8192B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8d587a50-9407-4fe0-bb3b-f127d44cfded"/>
    <ds:schemaRef ds:uri="a62648ab-4ab3-488a-b30e-80ca8914296c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Handout</vt:lpstr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Handout</dc:title>
  <dc:subject/>
  <dc:creator>Sorensen, Diane</dc:creator>
  <cp:keywords/>
  <dc:description/>
  <cp:lastModifiedBy>Fipaza, Jenni</cp:lastModifiedBy>
  <cp:revision>4</cp:revision>
  <dcterms:created xsi:type="dcterms:W3CDTF">2024-09-26T16:15:00Z</dcterms:created>
  <dcterms:modified xsi:type="dcterms:W3CDTF">2024-09-29T11:16:00Z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0x010100783CB94FDBD2034C96A702FB0DF396D2</vt:lpwstr>
  </property>
</Properties>
</file>