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CFB5A" w14:textId="764CAB99" w:rsidR="000A7077" w:rsidRPr="00AE7C7C" w:rsidRDefault="000A7077" w:rsidP="0004694A">
      <w:pPr>
        <w:rPr>
          <w:sz w:val="14"/>
          <w:szCs w:val="14"/>
        </w:rPr>
      </w:pPr>
      <w:bookmarkStart w:id="0" w:name="_GoBack"/>
      <w:bookmarkEnd w:id="0"/>
    </w:p>
    <w:p w14:paraId="0023AD67" w14:textId="77777777" w:rsidR="000A7077" w:rsidRPr="0078684C" w:rsidRDefault="000A7077" w:rsidP="000A7077">
      <w:pPr>
        <w:pStyle w:val="ToolNumber"/>
        <w:spacing w:line="240" w:lineRule="auto"/>
      </w:pPr>
      <w:r w:rsidRPr="0000267B">
        <w:drawing>
          <wp:anchor distT="0" distB="0" distL="114300" distR="114300" simplePos="0" relativeHeight="252154880" behindDoc="1" locked="0" layoutInCell="1" allowOverlap="1" wp14:anchorId="5B2AA577" wp14:editId="0E1AAF95">
            <wp:simplePos x="0" y="0"/>
            <wp:positionH relativeFrom="page">
              <wp:posOffset>-38100</wp:posOffset>
            </wp:positionH>
            <wp:positionV relativeFrom="page">
              <wp:posOffset>41275</wp:posOffset>
            </wp:positionV>
            <wp:extent cx="7772400" cy="987425"/>
            <wp:effectExtent l="0" t="0" r="0" b="3175"/>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66</w:t>
      </w:r>
    </w:p>
    <w:p w14:paraId="73BFE5B6" w14:textId="77777777" w:rsidR="00990E99" w:rsidRPr="00B80843" w:rsidRDefault="002A53C2" w:rsidP="00990E99">
      <w:pPr>
        <w:pStyle w:val="Heading1"/>
      </w:pPr>
      <w:r w:rsidRPr="002A53C2">
        <w:rPr>
          <w:iCs/>
        </w:rPr>
        <w:t>Activity Ideas for Creating a</w:t>
      </w:r>
      <w:r>
        <w:rPr>
          <w:iCs/>
        </w:rPr>
        <w:t xml:space="preserve"> Warm and Welcoming Environment</w:t>
      </w:r>
    </w:p>
    <w:p w14:paraId="23DC7826" w14:textId="77777777" w:rsidR="002A53C2" w:rsidRPr="000210DF" w:rsidRDefault="00990E99" w:rsidP="00491157">
      <w:pPr>
        <w:pStyle w:val="BodyText"/>
      </w:pPr>
      <w:r w:rsidRPr="000C510F">
        <w:rPr>
          <w:noProof/>
        </w:rPr>
        <w:drawing>
          <wp:anchor distT="0" distB="0" distL="114300" distR="114300" simplePos="0" relativeHeight="251898880" behindDoc="0" locked="0" layoutInCell="1" allowOverlap="1" wp14:anchorId="30CEA971" wp14:editId="76482579">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A53C2" w:rsidRPr="000210DF">
        <w:t>In Chapter 4</w:t>
      </w:r>
      <w:r w:rsidR="002A53C2">
        <w:t>,</w:t>
      </w:r>
      <w:r w:rsidR="002A53C2" w:rsidRPr="000210DF">
        <w:t xml:space="preserve"> you learned that having a warm and welcoming environment is a building block for programs. In fact, research shows that </w:t>
      </w:r>
      <w:r w:rsidR="002A53C2">
        <w:t>youth having a</w:t>
      </w:r>
      <w:r w:rsidR="002A53C2" w:rsidRPr="000210DF">
        <w:t xml:space="preserve"> sense of belonging and security in programs has been linked with improved academic performance, increased levels of motivation, a strong willingness to learn, and decreased behavior problems (Faircloth &amp; Hamm, 2005; </w:t>
      </w:r>
      <w:proofErr w:type="spellStart"/>
      <w:r w:rsidR="002A53C2" w:rsidRPr="000210DF">
        <w:t>Kauh</w:t>
      </w:r>
      <w:proofErr w:type="spellEnd"/>
      <w:r w:rsidR="002A53C2" w:rsidRPr="000210DF">
        <w:t xml:space="preserve">, 2011; </w:t>
      </w:r>
      <w:proofErr w:type="spellStart"/>
      <w:r w:rsidR="002A53C2" w:rsidRPr="000210DF">
        <w:t>Marzano</w:t>
      </w:r>
      <w:proofErr w:type="spellEnd"/>
      <w:r w:rsidR="002A53C2" w:rsidRPr="000210DF">
        <w:t xml:space="preserve"> &amp; </w:t>
      </w:r>
      <w:proofErr w:type="spellStart"/>
      <w:r w:rsidR="002A53C2" w:rsidRPr="000210DF">
        <w:t>Marzano</w:t>
      </w:r>
      <w:proofErr w:type="spellEnd"/>
      <w:r w:rsidR="002A53C2" w:rsidRPr="000210DF">
        <w:t>, 2003). That said</w:t>
      </w:r>
      <w:proofErr w:type="gramStart"/>
      <w:r w:rsidR="002A53C2" w:rsidRPr="000210DF">
        <w:t>,</w:t>
      </w:r>
      <w:proofErr w:type="gramEnd"/>
      <w:r w:rsidR="002A53C2" w:rsidRPr="000210DF">
        <w:t xml:space="preserve"> the environment of the program is influenced greatly by the interactions among people within the program</w:t>
      </w:r>
      <w:r w:rsidR="002A53C2">
        <w:t>,</w:t>
      </w:r>
      <w:r w:rsidR="002A53C2" w:rsidRPr="000210DF">
        <w:t xml:space="preserve"> so implementing activities that create a warm and welcoming environment will be critical to the success of your program. </w:t>
      </w:r>
    </w:p>
    <w:p w14:paraId="5BFA036C" w14:textId="77777777" w:rsidR="002A53C2" w:rsidRPr="000210DF" w:rsidRDefault="002A53C2" w:rsidP="00491157">
      <w:pPr>
        <w:pStyle w:val="Body-AllItalic"/>
      </w:pPr>
      <w:r w:rsidRPr="000210DF">
        <w:rPr>
          <w:b/>
        </w:rPr>
        <w:t>Directions</w:t>
      </w:r>
      <w:r w:rsidRPr="006128C8">
        <w:rPr>
          <w:b/>
        </w:rPr>
        <w:t>:</w:t>
      </w:r>
      <w:r w:rsidRPr="000210DF">
        <w:t xml:space="preserve"> Use (or adapt) these activity ideas during your program sessions. The activities below are split into different activity types, with different focus areas, and suggestions for using them during the</w:t>
      </w:r>
      <w:r>
        <w:t xml:space="preserve"> session</w:t>
      </w:r>
      <w:r w:rsidRPr="000210DF">
        <w:t xml:space="preserve">. </w:t>
      </w:r>
    </w:p>
    <w:p w14:paraId="21623A3A" w14:textId="77777777" w:rsidR="002A53C2" w:rsidRPr="00FD7BF5" w:rsidRDefault="002A53C2" w:rsidP="00DE0C0D">
      <w:pPr>
        <w:pStyle w:val="BodyText"/>
        <w:spacing w:before="240"/>
        <w:rPr>
          <w:b/>
          <w:sz w:val="26"/>
          <w:szCs w:val="26"/>
        </w:rPr>
      </w:pPr>
      <w:r w:rsidRPr="00FD7BF5">
        <w:rPr>
          <w:b/>
          <w:sz w:val="26"/>
          <w:szCs w:val="26"/>
        </w:rPr>
        <w:t xml:space="preserve">Remember: </w:t>
      </w:r>
    </w:p>
    <w:p w14:paraId="50607D70" w14:textId="77777777" w:rsidR="002A53C2" w:rsidRPr="002A53C2" w:rsidRDefault="002A53C2" w:rsidP="002A53C2">
      <w:pPr>
        <w:pStyle w:val="ListBullet"/>
      </w:pPr>
      <w:r>
        <w:t>We all</w:t>
      </w:r>
      <w:r w:rsidRPr="002A53C2">
        <w:t xml:space="preserve"> need to feel like we belong, and young people are no different. That’s why you’re doing this, right? But it takes time to establish trust and develop bonds both among youth in your program and between the staff and youth. Offer a variety of activities that give youth an opportunity to get to know each other in different ways and see what works best. </w:t>
      </w:r>
    </w:p>
    <w:p w14:paraId="20B91EA3" w14:textId="77777777" w:rsidR="002A53C2" w:rsidRPr="002A53C2" w:rsidRDefault="002A53C2" w:rsidP="002A53C2">
      <w:pPr>
        <w:pStyle w:val="ListBullet"/>
      </w:pPr>
      <w:r w:rsidRPr="002A53C2">
        <w:t xml:space="preserve">Pay close attention to grouping. Using grouping strategies (e.g., counting off, birthdays, </w:t>
      </w:r>
      <w:proofErr w:type="gramStart"/>
      <w:r w:rsidRPr="002A53C2">
        <w:t>straws</w:t>
      </w:r>
      <w:proofErr w:type="gramEnd"/>
      <w:r w:rsidRPr="002A53C2">
        <w:t xml:space="preserve">) allows for youth to expand their peer group and avoid unwanted exclusion or cliques. Make sure to alternate grouping strategies so all youth have a chance to work, grow, and develop positive relationships. </w:t>
      </w:r>
    </w:p>
    <w:p w14:paraId="78D90ABC" w14:textId="77777777" w:rsidR="002A53C2" w:rsidRPr="002A53C2" w:rsidRDefault="002A53C2" w:rsidP="002A53C2">
      <w:pPr>
        <w:pStyle w:val="ListBullet"/>
      </w:pPr>
      <w:r w:rsidRPr="002A53C2">
        <w:t xml:space="preserve">Always offer youth the option to pass—these activities should be a fun and positive experience. Do take note if certain youth always pass or if certain activity ideas don’t go over as well as others, and let that inform how you do things the next time. </w:t>
      </w:r>
    </w:p>
    <w:p w14:paraId="397DBEFD" w14:textId="77777777" w:rsidR="002A53C2" w:rsidRPr="002A53C2" w:rsidRDefault="002A53C2" w:rsidP="002A53C2">
      <w:pPr>
        <w:pStyle w:val="ListBullet"/>
      </w:pPr>
      <w:r w:rsidRPr="002A53C2">
        <w:t xml:space="preserve">Getting to know other people and sharing personal information can sometimes be intimidating. Start out with easy questions and activities that allow youth to maintain personal space and increase the level of intimacy and sharing as the year progresses and everyone gets to know each other better. </w:t>
      </w:r>
    </w:p>
    <w:p w14:paraId="2814D0F2" w14:textId="77777777" w:rsidR="002A53C2" w:rsidRPr="002A53C2" w:rsidRDefault="002A53C2" w:rsidP="002A53C2">
      <w:pPr>
        <w:pStyle w:val="ListBullet"/>
      </w:pPr>
      <w:r w:rsidRPr="002A53C2">
        <w:t>Give youth freedom to make choices. Maybe this means letting them choose whether this is done as an individual sharing activity or as a pair-share or in small or large groups. You might have them choose their own partners or groups. Do what is most comfortable for youth in your program.</w:t>
      </w:r>
    </w:p>
    <w:p w14:paraId="41A09002" w14:textId="77777777" w:rsidR="002A53C2" w:rsidRPr="000210DF" w:rsidRDefault="002A53C2" w:rsidP="002A53C2">
      <w:pPr>
        <w:pStyle w:val="BodyText"/>
      </w:pPr>
    </w:p>
    <w:p w14:paraId="47C16A21" w14:textId="77777777" w:rsidR="002A53C2" w:rsidRPr="000210DF" w:rsidRDefault="002A53C2" w:rsidP="002A53C2">
      <w:pPr>
        <w:pStyle w:val="BodyText"/>
      </w:pPr>
    </w:p>
    <w:p w14:paraId="62113FD0" w14:textId="77777777" w:rsidR="002A53C2" w:rsidRPr="000210DF" w:rsidRDefault="002A53C2" w:rsidP="002A53C2">
      <w:pPr>
        <w:pStyle w:val="BodyText"/>
      </w:pPr>
    </w:p>
    <w:p w14:paraId="4ACA07DF" w14:textId="77777777" w:rsidR="002A53C2" w:rsidRDefault="002A53C2">
      <w:pPr>
        <w:spacing w:after="200"/>
      </w:pPr>
      <w:r>
        <w:br w:type="page"/>
      </w:r>
    </w:p>
    <w:p w14:paraId="439CD2C6" w14:textId="77777777" w:rsidR="002A53C2" w:rsidRPr="000210DF" w:rsidRDefault="002A53C2" w:rsidP="002A53C2">
      <w:pPr>
        <w:pStyle w:val="Heading2"/>
      </w:pPr>
      <w:r w:rsidRPr="000210DF">
        <w:lastRenderedPageBreak/>
        <w:t>Group Activities</w:t>
      </w:r>
    </w:p>
    <w:tbl>
      <w:tblPr>
        <w:tblStyle w:val="TableWithGray"/>
        <w:tblW w:w="5000" w:type="pct"/>
        <w:tblLook w:val="04A0" w:firstRow="1" w:lastRow="0" w:firstColumn="1" w:lastColumn="0" w:noHBand="0" w:noVBand="1"/>
      </w:tblPr>
      <w:tblGrid>
        <w:gridCol w:w="1616"/>
        <w:gridCol w:w="1359"/>
        <w:gridCol w:w="2871"/>
        <w:gridCol w:w="4219"/>
      </w:tblGrid>
      <w:tr w:rsidR="000B73FF" w:rsidRPr="000210DF" w14:paraId="45ECAB2D" w14:textId="77777777" w:rsidTr="00EC2314">
        <w:trPr>
          <w:cnfStyle w:val="100000000000" w:firstRow="1" w:lastRow="0" w:firstColumn="0" w:lastColumn="0" w:oddVBand="0" w:evenVBand="0" w:oddHBand="0" w:evenHBand="0" w:firstRowFirstColumn="0" w:firstRowLastColumn="0" w:lastRowFirstColumn="0" w:lastRowLastColumn="0"/>
          <w:cantSplit/>
          <w:tblHeader/>
        </w:trPr>
        <w:tc>
          <w:tcPr>
            <w:tcW w:w="1616" w:type="dxa"/>
            <w:tcBorders>
              <w:right w:val="single" w:sz="4" w:space="0" w:color="FFFFFF" w:themeColor="background1"/>
            </w:tcBorders>
          </w:tcPr>
          <w:p w14:paraId="724ECAD2" w14:textId="77777777" w:rsidR="002A53C2" w:rsidRPr="002A53C2" w:rsidRDefault="002A53C2" w:rsidP="002A53C2">
            <w:pPr>
              <w:pStyle w:val="TableHeader"/>
            </w:pPr>
            <w:r w:rsidRPr="002A53C2">
              <w:t>Practices</w:t>
            </w:r>
          </w:p>
        </w:tc>
        <w:tc>
          <w:tcPr>
            <w:tcW w:w="1359" w:type="dxa"/>
            <w:tcBorders>
              <w:left w:val="single" w:sz="4" w:space="0" w:color="FFFFFF" w:themeColor="background1"/>
              <w:right w:val="single" w:sz="4" w:space="0" w:color="FFFFFF" w:themeColor="background1"/>
            </w:tcBorders>
          </w:tcPr>
          <w:p w14:paraId="53C7D2C6" w14:textId="77777777" w:rsidR="002A53C2" w:rsidRPr="002A53C2" w:rsidRDefault="002A53C2" w:rsidP="002A53C2">
            <w:pPr>
              <w:pStyle w:val="TableHeader"/>
            </w:pPr>
            <w:r w:rsidRPr="002A53C2">
              <w:t>Activities</w:t>
            </w:r>
          </w:p>
        </w:tc>
        <w:tc>
          <w:tcPr>
            <w:tcW w:w="2871" w:type="dxa"/>
            <w:tcBorders>
              <w:left w:val="single" w:sz="4" w:space="0" w:color="FFFFFF" w:themeColor="background1"/>
              <w:right w:val="single" w:sz="4" w:space="0" w:color="FFFFFF" w:themeColor="background1"/>
            </w:tcBorders>
          </w:tcPr>
          <w:p w14:paraId="33EDD2C4" w14:textId="77777777" w:rsidR="002A53C2" w:rsidRPr="002A53C2" w:rsidRDefault="002A53C2" w:rsidP="002A53C2">
            <w:pPr>
              <w:pStyle w:val="TableHeader"/>
            </w:pPr>
            <w:r w:rsidRPr="002A53C2">
              <w:t>Example</w:t>
            </w:r>
          </w:p>
        </w:tc>
        <w:tc>
          <w:tcPr>
            <w:tcW w:w="4219" w:type="dxa"/>
            <w:tcBorders>
              <w:left w:val="single" w:sz="4" w:space="0" w:color="FFFFFF" w:themeColor="background1"/>
            </w:tcBorders>
          </w:tcPr>
          <w:p w14:paraId="45BB8511" w14:textId="77777777" w:rsidR="002A53C2" w:rsidRPr="002A53C2" w:rsidRDefault="002A53C2" w:rsidP="002A53C2">
            <w:pPr>
              <w:pStyle w:val="TableHeader"/>
            </w:pPr>
            <w:r w:rsidRPr="002A53C2">
              <w:t>Ideas for Your Program</w:t>
            </w:r>
          </w:p>
        </w:tc>
      </w:tr>
      <w:tr w:rsidR="000B73FF" w:rsidRPr="000210DF" w14:paraId="2983087E" w14:textId="77777777" w:rsidTr="00491157">
        <w:trPr>
          <w:trHeight w:val="1080"/>
        </w:trPr>
        <w:tc>
          <w:tcPr>
            <w:tcW w:w="1616" w:type="dxa"/>
            <w:vMerge w:val="restart"/>
            <w:vAlign w:val="top"/>
          </w:tcPr>
          <w:p w14:paraId="236FBA8F" w14:textId="77777777" w:rsidR="002A53C2" w:rsidRPr="000210DF" w:rsidRDefault="002A53C2" w:rsidP="00491157">
            <w:pPr>
              <w:pStyle w:val="Table-TextFL"/>
            </w:pPr>
            <w:r w:rsidRPr="000210DF">
              <w:t>Greetings</w:t>
            </w:r>
          </w:p>
        </w:tc>
        <w:tc>
          <w:tcPr>
            <w:tcW w:w="1359" w:type="dxa"/>
            <w:vAlign w:val="top"/>
          </w:tcPr>
          <w:p w14:paraId="1054D84B" w14:textId="77777777" w:rsidR="002A53C2" w:rsidRPr="000210DF" w:rsidRDefault="002A53C2" w:rsidP="00491157">
            <w:pPr>
              <w:pStyle w:val="Table-TextFL"/>
            </w:pPr>
            <w:r w:rsidRPr="000210DF">
              <w:t>Alphabetical</w:t>
            </w:r>
          </w:p>
        </w:tc>
        <w:tc>
          <w:tcPr>
            <w:tcW w:w="2871" w:type="dxa"/>
            <w:vAlign w:val="top"/>
          </w:tcPr>
          <w:p w14:paraId="21FA6EA5" w14:textId="77777777" w:rsidR="002A53C2" w:rsidRPr="00FD7BF5" w:rsidRDefault="002A53C2" w:rsidP="00491157">
            <w:pPr>
              <w:pStyle w:val="Table-TextFL"/>
              <w:rPr>
                <w:i/>
              </w:rPr>
            </w:pPr>
            <w:r w:rsidRPr="00FD7BF5">
              <w:rPr>
                <w:i/>
              </w:rPr>
              <w:t>Youth pick random letters and find peers with a name that starts with the letter chosen.</w:t>
            </w:r>
          </w:p>
        </w:tc>
        <w:tc>
          <w:tcPr>
            <w:tcW w:w="4219" w:type="dxa"/>
            <w:shd w:val="clear" w:color="auto" w:fill="auto"/>
            <w:vAlign w:val="top"/>
          </w:tcPr>
          <w:p w14:paraId="1F7368AA" w14:textId="77777777" w:rsidR="002A53C2" w:rsidRPr="000210DF" w:rsidRDefault="002A53C2" w:rsidP="00491157">
            <w:pPr>
              <w:pStyle w:val="BodyText"/>
            </w:pPr>
          </w:p>
        </w:tc>
      </w:tr>
      <w:tr w:rsidR="000B73FF" w:rsidRPr="000210DF" w14:paraId="11251861" w14:textId="77777777" w:rsidTr="00491157">
        <w:trPr>
          <w:trHeight w:val="1080"/>
        </w:trPr>
        <w:tc>
          <w:tcPr>
            <w:tcW w:w="1616" w:type="dxa"/>
            <w:vMerge/>
            <w:vAlign w:val="top"/>
          </w:tcPr>
          <w:p w14:paraId="22E98F3C" w14:textId="77777777" w:rsidR="002A53C2" w:rsidRPr="000210DF" w:rsidRDefault="002A53C2" w:rsidP="00491157">
            <w:pPr>
              <w:pStyle w:val="Table-TextFL"/>
            </w:pPr>
          </w:p>
        </w:tc>
        <w:tc>
          <w:tcPr>
            <w:tcW w:w="1359" w:type="dxa"/>
            <w:vAlign w:val="top"/>
          </w:tcPr>
          <w:p w14:paraId="7528B2E1" w14:textId="77777777" w:rsidR="002A53C2" w:rsidRPr="000210DF" w:rsidRDefault="002A53C2" w:rsidP="00491157">
            <w:pPr>
              <w:pStyle w:val="Table-TextFL"/>
            </w:pPr>
            <w:r w:rsidRPr="000210DF">
              <w:t>Compliments</w:t>
            </w:r>
          </w:p>
        </w:tc>
        <w:tc>
          <w:tcPr>
            <w:tcW w:w="2871" w:type="dxa"/>
            <w:vAlign w:val="top"/>
          </w:tcPr>
          <w:p w14:paraId="356369E2" w14:textId="77777777" w:rsidR="002A53C2" w:rsidRPr="00FD7BF5" w:rsidRDefault="002A53C2" w:rsidP="00491157">
            <w:pPr>
              <w:pStyle w:val="Table-TextFL"/>
              <w:rPr>
                <w:i/>
              </w:rPr>
            </w:pPr>
            <w:r w:rsidRPr="00FD7BF5">
              <w:rPr>
                <w:i/>
              </w:rPr>
              <w:t>Youth sit in a circle and take turns giving peers a compliment.</w:t>
            </w:r>
          </w:p>
        </w:tc>
        <w:tc>
          <w:tcPr>
            <w:tcW w:w="4219" w:type="dxa"/>
            <w:shd w:val="clear" w:color="auto" w:fill="auto"/>
            <w:vAlign w:val="top"/>
          </w:tcPr>
          <w:p w14:paraId="41E1DE97" w14:textId="77777777" w:rsidR="002A53C2" w:rsidRPr="000210DF" w:rsidRDefault="002A53C2" w:rsidP="00491157">
            <w:pPr>
              <w:pStyle w:val="BodyText"/>
            </w:pPr>
          </w:p>
        </w:tc>
      </w:tr>
      <w:tr w:rsidR="000B73FF" w:rsidRPr="000210DF" w14:paraId="0762EF2F" w14:textId="77777777" w:rsidTr="00491157">
        <w:trPr>
          <w:trHeight w:val="1080"/>
        </w:trPr>
        <w:tc>
          <w:tcPr>
            <w:tcW w:w="1616" w:type="dxa"/>
            <w:vMerge/>
            <w:vAlign w:val="top"/>
          </w:tcPr>
          <w:p w14:paraId="57250CB1" w14:textId="77777777" w:rsidR="002A53C2" w:rsidRPr="000210DF" w:rsidRDefault="002A53C2" w:rsidP="00491157">
            <w:pPr>
              <w:pStyle w:val="Table-TextFL"/>
            </w:pPr>
          </w:p>
        </w:tc>
        <w:tc>
          <w:tcPr>
            <w:tcW w:w="1359" w:type="dxa"/>
            <w:vAlign w:val="top"/>
          </w:tcPr>
          <w:p w14:paraId="4364B8C5" w14:textId="77777777" w:rsidR="002A53C2" w:rsidRPr="000210DF" w:rsidRDefault="002A53C2" w:rsidP="00491157">
            <w:pPr>
              <w:pStyle w:val="Table-TextFL"/>
            </w:pPr>
            <w:r w:rsidRPr="000210DF">
              <w:t>Nonverbal</w:t>
            </w:r>
          </w:p>
        </w:tc>
        <w:tc>
          <w:tcPr>
            <w:tcW w:w="2871" w:type="dxa"/>
            <w:vAlign w:val="top"/>
          </w:tcPr>
          <w:p w14:paraId="0A112893" w14:textId="77777777" w:rsidR="002A53C2" w:rsidRPr="00FD7BF5" w:rsidRDefault="002A53C2" w:rsidP="00491157">
            <w:pPr>
              <w:pStyle w:val="Table-TextFL"/>
              <w:rPr>
                <w:i/>
              </w:rPr>
            </w:pPr>
            <w:r w:rsidRPr="00FD7BF5">
              <w:rPr>
                <w:i/>
              </w:rPr>
              <w:t>Youth silently greet each other with handshakes, high fives, ankle taps, fist bumps, or other unique ways of silently saying hello.</w:t>
            </w:r>
          </w:p>
        </w:tc>
        <w:tc>
          <w:tcPr>
            <w:tcW w:w="4219" w:type="dxa"/>
            <w:shd w:val="clear" w:color="auto" w:fill="auto"/>
            <w:vAlign w:val="top"/>
          </w:tcPr>
          <w:p w14:paraId="4F4E3C0F" w14:textId="77777777" w:rsidR="002A53C2" w:rsidRPr="000210DF" w:rsidRDefault="002A53C2" w:rsidP="00491157">
            <w:pPr>
              <w:pStyle w:val="BodyText"/>
              <w:rPr>
                <w:color w:val="92CDDC" w:themeColor="accent5" w:themeTint="99"/>
              </w:rPr>
            </w:pPr>
          </w:p>
        </w:tc>
      </w:tr>
      <w:tr w:rsidR="000B73FF" w:rsidRPr="000210DF" w14:paraId="39997C0E" w14:textId="77777777" w:rsidTr="00491157">
        <w:trPr>
          <w:trHeight w:val="1080"/>
        </w:trPr>
        <w:tc>
          <w:tcPr>
            <w:tcW w:w="1616" w:type="dxa"/>
            <w:vMerge w:val="restart"/>
            <w:vAlign w:val="top"/>
          </w:tcPr>
          <w:p w14:paraId="797E887B" w14:textId="77777777" w:rsidR="002A53C2" w:rsidRPr="000210DF" w:rsidRDefault="002A53C2" w:rsidP="00491157">
            <w:pPr>
              <w:pStyle w:val="Table-TextFL"/>
            </w:pPr>
            <w:r w:rsidRPr="000210DF">
              <w:t>Think and Tell</w:t>
            </w:r>
          </w:p>
        </w:tc>
        <w:tc>
          <w:tcPr>
            <w:tcW w:w="1359" w:type="dxa"/>
            <w:vAlign w:val="top"/>
          </w:tcPr>
          <w:p w14:paraId="0646CF8C" w14:textId="77777777" w:rsidR="002A53C2" w:rsidRPr="000210DF" w:rsidRDefault="002A53C2" w:rsidP="00491157">
            <w:pPr>
              <w:pStyle w:val="Table-TextFL"/>
            </w:pPr>
            <w:r w:rsidRPr="000210DF">
              <w:t>Getting to Know You</w:t>
            </w:r>
          </w:p>
        </w:tc>
        <w:tc>
          <w:tcPr>
            <w:tcW w:w="2871" w:type="dxa"/>
            <w:vAlign w:val="top"/>
          </w:tcPr>
          <w:p w14:paraId="6594E0E2" w14:textId="77777777" w:rsidR="002A53C2" w:rsidRPr="00FD7BF5" w:rsidRDefault="002A53C2" w:rsidP="00491157">
            <w:pPr>
              <w:pStyle w:val="Table-TextFL"/>
              <w:rPr>
                <w:i/>
              </w:rPr>
            </w:pPr>
            <w:r w:rsidRPr="00FD7BF5">
              <w:rPr>
                <w:i/>
              </w:rPr>
              <w:t xml:space="preserve">Have youth explain their favorites: color, food, sport, </w:t>
            </w:r>
            <w:proofErr w:type="gramStart"/>
            <w:r w:rsidRPr="00FD7BF5">
              <w:rPr>
                <w:i/>
              </w:rPr>
              <w:t>subject</w:t>
            </w:r>
            <w:proofErr w:type="gramEnd"/>
            <w:r w:rsidRPr="00FD7BF5">
              <w:rPr>
                <w:i/>
              </w:rPr>
              <w:t xml:space="preserve">, animal. </w:t>
            </w:r>
          </w:p>
        </w:tc>
        <w:tc>
          <w:tcPr>
            <w:tcW w:w="4219" w:type="dxa"/>
            <w:shd w:val="clear" w:color="auto" w:fill="auto"/>
            <w:vAlign w:val="top"/>
          </w:tcPr>
          <w:p w14:paraId="1B8432B1" w14:textId="77777777" w:rsidR="002A53C2" w:rsidRPr="000210DF" w:rsidRDefault="002A53C2" w:rsidP="00491157">
            <w:pPr>
              <w:pStyle w:val="BodyText"/>
              <w:rPr>
                <w:color w:val="92CDDC" w:themeColor="accent5" w:themeTint="99"/>
              </w:rPr>
            </w:pPr>
          </w:p>
        </w:tc>
      </w:tr>
      <w:tr w:rsidR="000B73FF" w:rsidRPr="000210DF" w14:paraId="4F5225EC" w14:textId="77777777" w:rsidTr="00491157">
        <w:trPr>
          <w:trHeight w:val="1080"/>
        </w:trPr>
        <w:tc>
          <w:tcPr>
            <w:tcW w:w="1616" w:type="dxa"/>
            <w:vMerge/>
            <w:vAlign w:val="top"/>
          </w:tcPr>
          <w:p w14:paraId="5038F110" w14:textId="77777777" w:rsidR="002A53C2" w:rsidRPr="000210DF" w:rsidRDefault="002A53C2" w:rsidP="00491157">
            <w:pPr>
              <w:pStyle w:val="Table-TextFL"/>
            </w:pPr>
          </w:p>
        </w:tc>
        <w:tc>
          <w:tcPr>
            <w:tcW w:w="1359" w:type="dxa"/>
            <w:vAlign w:val="top"/>
          </w:tcPr>
          <w:p w14:paraId="3384D3B2" w14:textId="77777777" w:rsidR="002A53C2" w:rsidRPr="000210DF" w:rsidRDefault="002A53C2" w:rsidP="00491157">
            <w:pPr>
              <w:pStyle w:val="Table-TextFL"/>
            </w:pPr>
            <w:r w:rsidRPr="000210DF">
              <w:t xml:space="preserve">Thinking Forward </w:t>
            </w:r>
          </w:p>
        </w:tc>
        <w:tc>
          <w:tcPr>
            <w:tcW w:w="2871" w:type="dxa"/>
            <w:vAlign w:val="top"/>
          </w:tcPr>
          <w:p w14:paraId="09BA2830" w14:textId="77777777" w:rsidR="002A53C2" w:rsidRPr="00FD7BF5" w:rsidRDefault="002A53C2" w:rsidP="00491157">
            <w:pPr>
              <w:pStyle w:val="Table-TextFL"/>
              <w:rPr>
                <w:i/>
              </w:rPr>
            </w:pPr>
            <w:r w:rsidRPr="00FD7BF5">
              <w:rPr>
                <w:i/>
              </w:rPr>
              <w:t>Have youth describe their life goals or dreams.</w:t>
            </w:r>
          </w:p>
        </w:tc>
        <w:tc>
          <w:tcPr>
            <w:tcW w:w="4219" w:type="dxa"/>
            <w:shd w:val="clear" w:color="auto" w:fill="auto"/>
            <w:vAlign w:val="top"/>
          </w:tcPr>
          <w:p w14:paraId="45A468B8" w14:textId="77777777" w:rsidR="002A53C2" w:rsidRPr="000210DF" w:rsidRDefault="002A53C2" w:rsidP="00491157">
            <w:pPr>
              <w:pStyle w:val="BodyText"/>
            </w:pPr>
          </w:p>
        </w:tc>
      </w:tr>
      <w:tr w:rsidR="000B73FF" w:rsidRPr="000210DF" w14:paraId="3267C273" w14:textId="77777777" w:rsidTr="00491157">
        <w:trPr>
          <w:trHeight w:val="1080"/>
        </w:trPr>
        <w:tc>
          <w:tcPr>
            <w:tcW w:w="1616" w:type="dxa"/>
            <w:vMerge/>
            <w:vAlign w:val="top"/>
          </w:tcPr>
          <w:p w14:paraId="1D85A8BA" w14:textId="77777777" w:rsidR="002A53C2" w:rsidRPr="000210DF" w:rsidRDefault="002A53C2" w:rsidP="00491157">
            <w:pPr>
              <w:pStyle w:val="Table-TextFL"/>
            </w:pPr>
          </w:p>
        </w:tc>
        <w:tc>
          <w:tcPr>
            <w:tcW w:w="1359" w:type="dxa"/>
            <w:vAlign w:val="top"/>
          </w:tcPr>
          <w:p w14:paraId="2BA6A0D1" w14:textId="77777777" w:rsidR="002A53C2" w:rsidRPr="000210DF" w:rsidRDefault="002A53C2" w:rsidP="00491157">
            <w:pPr>
              <w:pStyle w:val="Table-TextFL"/>
            </w:pPr>
            <w:r w:rsidRPr="000210DF">
              <w:t>Reflections</w:t>
            </w:r>
          </w:p>
        </w:tc>
        <w:tc>
          <w:tcPr>
            <w:tcW w:w="2871" w:type="dxa"/>
            <w:vAlign w:val="top"/>
          </w:tcPr>
          <w:p w14:paraId="32744313" w14:textId="77777777" w:rsidR="002A53C2" w:rsidRPr="00FD7BF5" w:rsidRDefault="002A53C2" w:rsidP="00491157">
            <w:pPr>
              <w:pStyle w:val="Table-TextFL"/>
              <w:rPr>
                <w:i/>
              </w:rPr>
            </w:pPr>
            <w:r w:rsidRPr="00FD7BF5">
              <w:rPr>
                <w:i/>
              </w:rPr>
              <w:t>What is your favorite thing about yourself?</w:t>
            </w:r>
          </w:p>
        </w:tc>
        <w:tc>
          <w:tcPr>
            <w:tcW w:w="4219" w:type="dxa"/>
            <w:shd w:val="clear" w:color="auto" w:fill="auto"/>
            <w:vAlign w:val="top"/>
          </w:tcPr>
          <w:p w14:paraId="313DFEE1" w14:textId="77777777" w:rsidR="002A53C2" w:rsidRPr="000210DF" w:rsidRDefault="002A53C2" w:rsidP="00491157">
            <w:pPr>
              <w:pStyle w:val="BodyText"/>
            </w:pPr>
          </w:p>
        </w:tc>
      </w:tr>
      <w:tr w:rsidR="000B73FF" w:rsidRPr="000210DF" w14:paraId="23C1857B" w14:textId="77777777" w:rsidTr="00491157">
        <w:trPr>
          <w:trHeight w:val="1080"/>
        </w:trPr>
        <w:tc>
          <w:tcPr>
            <w:tcW w:w="1616" w:type="dxa"/>
            <w:vMerge w:val="restart"/>
            <w:vAlign w:val="top"/>
          </w:tcPr>
          <w:p w14:paraId="519B7EE8" w14:textId="77777777" w:rsidR="002A53C2" w:rsidRPr="000210DF" w:rsidRDefault="002A53C2" w:rsidP="00491157">
            <w:pPr>
              <w:pStyle w:val="Table-TextFL"/>
            </w:pPr>
            <w:r w:rsidRPr="000210DF">
              <w:t>Teamwork</w:t>
            </w:r>
          </w:p>
        </w:tc>
        <w:tc>
          <w:tcPr>
            <w:tcW w:w="1359" w:type="dxa"/>
            <w:vAlign w:val="top"/>
          </w:tcPr>
          <w:p w14:paraId="55606EE9" w14:textId="77777777" w:rsidR="002A53C2" w:rsidRPr="000210DF" w:rsidRDefault="002A53C2" w:rsidP="00491157">
            <w:pPr>
              <w:pStyle w:val="Table-TextFL"/>
            </w:pPr>
            <w:r w:rsidRPr="000210DF">
              <w:t>Relay Race</w:t>
            </w:r>
          </w:p>
        </w:tc>
        <w:tc>
          <w:tcPr>
            <w:tcW w:w="2871" w:type="dxa"/>
            <w:vAlign w:val="top"/>
          </w:tcPr>
          <w:p w14:paraId="6F8BB84F" w14:textId="77777777" w:rsidR="002A53C2" w:rsidRPr="00FD7BF5" w:rsidRDefault="002A53C2" w:rsidP="00491157">
            <w:pPr>
              <w:pStyle w:val="Table-TextFL"/>
              <w:rPr>
                <w:i/>
              </w:rPr>
            </w:pPr>
            <w:r w:rsidRPr="00FD7BF5">
              <w:rPr>
                <w:i/>
              </w:rPr>
              <w:t>Have youth pick groups and work on a time challenge (groups should be randomized to avoid exclusion).</w:t>
            </w:r>
          </w:p>
        </w:tc>
        <w:tc>
          <w:tcPr>
            <w:tcW w:w="4219" w:type="dxa"/>
            <w:shd w:val="clear" w:color="auto" w:fill="auto"/>
            <w:vAlign w:val="top"/>
          </w:tcPr>
          <w:p w14:paraId="5E2A9C78" w14:textId="77777777" w:rsidR="002A53C2" w:rsidRPr="000210DF" w:rsidRDefault="002A53C2" w:rsidP="00491157">
            <w:pPr>
              <w:pStyle w:val="BodyText"/>
            </w:pPr>
          </w:p>
        </w:tc>
      </w:tr>
      <w:tr w:rsidR="000B73FF" w:rsidRPr="000210DF" w14:paraId="009269B8" w14:textId="77777777" w:rsidTr="00491157">
        <w:trPr>
          <w:trHeight w:val="1080"/>
        </w:trPr>
        <w:tc>
          <w:tcPr>
            <w:tcW w:w="1616" w:type="dxa"/>
            <w:vMerge/>
            <w:vAlign w:val="top"/>
          </w:tcPr>
          <w:p w14:paraId="522A8A03" w14:textId="77777777" w:rsidR="002A53C2" w:rsidRPr="000210DF" w:rsidRDefault="002A53C2" w:rsidP="00491157">
            <w:pPr>
              <w:pStyle w:val="Table-TextFL"/>
            </w:pPr>
          </w:p>
        </w:tc>
        <w:tc>
          <w:tcPr>
            <w:tcW w:w="1359" w:type="dxa"/>
            <w:vAlign w:val="top"/>
          </w:tcPr>
          <w:p w14:paraId="44FD761F" w14:textId="77777777" w:rsidR="002A53C2" w:rsidRPr="000210DF" w:rsidRDefault="002A53C2" w:rsidP="00491157">
            <w:pPr>
              <w:pStyle w:val="Table-TextFL"/>
            </w:pPr>
            <w:r w:rsidRPr="000210DF">
              <w:t xml:space="preserve">Mysteries </w:t>
            </w:r>
          </w:p>
        </w:tc>
        <w:tc>
          <w:tcPr>
            <w:tcW w:w="2871" w:type="dxa"/>
            <w:vAlign w:val="top"/>
          </w:tcPr>
          <w:p w14:paraId="4AA965B8" w14:textId="77777777" w:rsidR="002A53C2" w:rsidRPr="00FD7BF5" w:rsidRDefault="002A53C2" w:rsidP="00491157">
            <w:pPr>
              <w:pStyle w:val="Table-TextFL"/>
              <w:rPr>
                <w:i/>
              </w:rPr>
            </w:pPr>
            <w:r w:rsidRPr="00FD7BF5">
              <w:rPr>
                <w:i/>
              </w:rPr>
              <w:t>Divide youth into pairs or small groups to solve a mystery involving clues (groups should be randomized to avoid exclusion).</w:t>
            </w:r>
          </w:p>
        </w:tc>
        <w:tc>
          <w:tcPr>
            <w:tcW w:w="4219" w:type="dxa"/>
            <w:shd w:val="clear" w:color="auto" w:fill="auto"/>
            <w:vAlign w:val="top"/>
          </w:tcPr>
          <w:p w14:paraId="5FB0113E" w14:textId="77777777" w:rsidR="002A53C2" w:rsidRPr="000210DF" w:rsidRDefault="002A53C2" w:rsidP="00491157">
            <w:pPr>
              <w:pStyle w:val="BodyText"/>
            </w:pPr>
          </w:p>
        </w:tc>
      </w:tr>
      <w:tr w:rsidR="000B73FF" w:rsidRPr="000210DF" w14:paraId="4BD472D9" w14:textId="77777777" w:rsidTr="00491157">
        <w:trPr>
          <w:trHeight w:val="1080"/>
        </w:trPr>
        <w:tc>
          <w:tcPr>
            <w:tcW w:w="1616" w:type="dxa"/>
            <w:vMerge/>
            <w:tcBorders>
              <w:bottom w:val="single" w:sz="4" w:space="0" w:color="262626" w:themeColor="text1" w:themeTint="D9"/>
            </w:tcBorders>
            <w:vAlign w:val="top"/>
          </w:tcPr>
          <w:p w14:paraId="0BEE646E" w14:textId="77777777" w:rsidR="002A53C2" w:rsidRPr="000210DF" w:rsidRDefault="002A53C2" w:rsidP="00491157">
            <w:pPr>
              <w:pStyle w:val="Table-TextFL"/>
            </w:pPr>
          </w:p>
        </w:tc>
        <w:tc>
          <w:tcPr>
            <w:tcW w:w="1359" w:type="dxa"/>
            <w:tcBorders>
              <w:bottom w:val="single" w:sz="4" w:space="0" w:color="262626" w:themeColor="text1" w:themeTint="D9"/>
            </w:tcBorders>
            <w:vAlign w:val="top"/>
          </w:tcPr>
          <w:p w14:paraId="538F865C" w14:textId="77777777" w:rsidR="002A53C2" w:rsidRPr="000210DF" w:rsidRDefault="002A53C2" w:rsidP="00491157">
            <w:pPr>
              <w:pStyle w:val="Table-TextFL"/>
            </w:pPr>
            <w:r w:rsidRPr="000210DF">
              <w:t xml:space="preserve">Silent Puzzles </w:t>
            </w:r>
          </w:p>
        </w:tc>
        <w:tc>
          <w:tcPr>
            <w:tcW w:w="2871" w:type="dxa"/>
            <w:tcBorders>
              <w:bottom w:val="single" w:sz="4" w:space="0" w:color="262626" w:themeColor="text1" w:themeTint="D9"/>
            </w:tcBorders>
            <w:vAlign w:val="top"/>
          </w:tcPr>
          <w:p w14:paraId="442257D1" w14:textId="77777777" w:rsidR="002A53C2" w:rsidRPr="00FD7BF5" w:rsidRDefault="002A53C2" w:rsidP="00491157">
            <w:pPr>
              <w:pStyle w:val="Table-TextFL"/>
              <w:rPr>
                <w:i/>
              </w:rPr>
            </w:pPr>
            <w:r w:rsidRPr="00FD7BF5">
              <w:rPr>
                <w:i/>
              </w:rPr>
              <w:t>Have youth get into a line by their birth month without talking.</w:t>
            </w:r>
          </w:p>
        </w:tc>
        <w:tc>
          <w:tcPr>
            <w:tcW w:w="4219" w:type="dxa"/>
            <w:tcBorders>
              <w:bottom w:val="single" w:sz="4" w:space="0" w:color="262626" w:themeColor="text1" w:themeTint="D9"/>
            </w:tcBorders>
            <w:shd w:val="clear" w:color="auto" w:fill="auto"/>
            <w:vAlign w:val="top"/>
          </w:tcPr>
          <w:p w14:paraId="748FCDBB" w14:textId="77777777" w:rsidR="002A53C2" w:rsidRPr="000210DF" w:rsidRDefault="002A53C2" w:rsidP="00491157">
            <w:pPr>
              <w:pStyle w:val="BodyText"/>
            </w:pPr>
          </w:p>
        </w:tc>
      </w:tr>
      <w:tr w:rsidR="000B73FF" w:rsidRPr="000210DF" w14:paraId="105B571F" w14:textId="77777777" w:rsidTr="00491157">
        <w:trPr>
          <w:trHeight w:val="1080"/>
        </w:trPr>
        <w:tc>
          <w:tcPr>
            <w:tcW w:w="1616" w:type="dxa"/>
            <w:vMerge w:val="restart"/>
            <w:tcBorders>
              <w:top w:val="nil"/>
            </w:tcBorders>
            <w:vAlign w:val="top"/>
          </w:tcPr>
          <w:p w14:paraId="3046C8AC" w14:textId="77777777" w:rsidR="002A53C2" w:rsidRPr="000210DF" w:rsidRDefault="002A53C2" w:rsidP="00491157">
            <w:pPr>
              <w:pStyle w:val="Table-TextFL"/>
            </w:pPr>
            <w:r w:rsidRPr="000210DF">
              <w:t>Brain Breaks and Energizers</w:t>
            </w:r>
          </w:p>
        </w:tc>
        <w:tc>
          <w:tcPr>
            <w:tcW w:w="1359" w:type="dxa"/>
            <w:tcBorders>
              <w:top w:val="nil"/>
            </w:tcBorders>
            <w:vAlign w:val="top"/>
          </w:tcPr>
          <w:p w14:paraId="268D4028" w14:textId="77777777" w:rsidR="002A53C2" w:rsidRPr="000210DF" w:rsidRDefault="002A53C2" w:rsidP="00491157">
            <w:pPr>
              <w:pStyle w:val="Table-TextFL"/>
            </w:pPr>
            <w:r w:rsidRPr="000210DF">
              <w:t xml:space="preserve">Smiles and </w:t>
            </w:r>
            <w:r>
              <w:t>H</w:t>
            </w:r>
            <w:r w:rsidRPr="000210DF">
              <w:t xml:space="preserve">igh </w:t>
            </w:r>
            <w:r>
              <w:t>F</w:t>
            </w:r>
            <w:r w:rsidRPr="000210DF">
              <w:t>ives</w:t>
            </w:r>
          </w:p>
        </w:tc>
        <w:tc>
          <w:tcPr>
            <w:tcW w:w="2871" w:type="dxa"/>
            <w:tcBorders>
              <w:top w:val="nil"/>
            </w:tcBorders>
            <w:vAlign w:val="top"/>
          </w:tcPr>
          <w:p w14:paraId="13E317EC" w14:textId="77777777" w:rsidR="002A53C2" w:rsidRPr="00FD7BF5" w:rsidRDefault="002A53C2" w:rsidP="00491157">
            <w:pPr>
              <w:pStyle w:val="Table-TextFL"/>
              <w:rPr>
                <w:i/>
              </w:rPr>
            </w:pPr>
            <w:r w:rsidRPr="00FD7BF5">
              <w:rPr>
                <w:i/>
              </w:rPr>
              <w:t>Have youth walk around the room and acknowledge each other with smiles and high fives.</w:t>
            </w:r>
          </w:p>
        </w:tc>
        <w:tc>
          <w:tcPr>
            <w:tcW w:w="4219" w:type="dxa"/>
            <w:tcBorders>
              <w:top w:val="nil"/>
            </w:tcBorders>
            <w:shd w:val="clear" w:color="auto" w:fill="auto"/>
            <w:vAlign w:val="top"/>
          </w:tcPr>
          <w:p w14:paraId="0A1986F7" w14:textId="77777777" w:rsidR="002A53C2" w:rsidRPr="000210DF" w:rsidRDefault="002A53C2" w:rsidP="00491157">
            <w:pPr>
              <w:pStyle w:val="BodyText"/>
            </w:pPr>
          </w:p>
        </w:tc>
      </w:tr>
      <w:tr w:rsidR="000B73FF" w:rsidRPr="000210DF" w14:paraId="343870A9" w14:textId="77777777" w:rsidTr="00491157">
        <w:trPr>
          <w:trHeight w:val="1080"/>
        </w:trPr>
        <w:tc>
          <w:tcPr>
            <w:tcW w:w="1616" w:type="dxa"/>
            <w:vMerge/>
            <w:vAlign w:val="top"/>
          </w:tcPr>
          <w:p w14:paraId="1B2A0C3E" w14:textId="77777777" w:rsidR="002A53C2" w:rsidRPr="000210DF" w:rsidRDefault="002A53C2" w:rsidP="00491157">
            <w:pPr>
              <w:pStyle w:val="Table-TextFL"/>
            </w:pPr>
          </w:p>
        </w:tc>
        <w:tc>
          <w:tcPr>
            <w:tcW w:w="1359" w:type="dxa"/>
            <w:vAlign w:val="top"/>
          </w:tcPr>
          <w:p w14:paraId="3724610B" w14:textId="77777777" w:rsidR="002A53C2" w:rsidRPr="000210DF" w:rsidRDefault="002A53C2" w:rsidP="00491157">
            <w:pPr>
              <w:pStyle w:val="Table-TextFL"/>
            </w:pPr>
            <w:r w:rsidRPr="000210DF">
              <w:t>Catching Questions</w:t>
            </w:r>
          </w:p>
        </w:tc>
        <w:tc>
          <w:tcPr>
            <w:tcW w:w="2871" w:type="dxa"/>
            <w:vAlign w:val="top"/>
          </w:tcPr>
          <w:p w14:paraId="09ABB785" w14:textId="77777777" w:rsidR="002A53C2" w:rsidRPr="00FD7BF5" w:rsidRDefault="002A53C2" w:rsidP="00491157">
            <w:pPr>
              <w:pStyle w:val="Table-TextFL"/>
              <w:rPr>
                <w:i/>
              </w:rPr>
            </w:pPr>
            <w:r w:rsidRPr="00FD7BF5">
              <w:rPr>
                <w:i/>
              </w:rPr>
              <w:t>Each person writes down a question and throws his or her question to someone else to answer.</w:t>
            </w:r>
          </w:p>
        </w:tc>
        <w:tc>
          <w:tcPr>
            <w:tcW w:w="4219" w:type="dxa"/>
            <w:shd w:val="clear" w:color="auto" w:fill="auto"/>
            <w:vAlign w:val="top"/>
          </w:tcPr>
          <w:p w14:paraId="1BAC1899" w14:textId="77777777" w:rsidR="002A53C2" w:rsidRPr="000210DF" w:rsidRDefault="002A53C2" w:rsidP="00491157">
            <w:pPr>
              <w:pStyle w:val="BodyText"/>
            </w:pPr>
          </w:p>
        </w:tc>
      </w:tr>
      <w:tr w:rsidR="000B73FF" w:rsidRPr="000210DF" w14:paraId="03F3BF6D" w14:textId="77777777" w:rsidTr="00491157">
        <w:trPr>
          <w:trHeight w:val="1080"/>
        </w:trPr>
        <w:tc>
          <w:tcPr>
            <w:tcW w:w="1616" w:type="dxa"/>
            <w:vMerge/>
            <w:vAlign w:val="top"/>
          </w:tcPr>
          <w:p w14:paraId="7446DD61" w14:textId="77777777" w:rsidR="002A53C2" w:rsidRPr="000210DF" w:rsidRDefault="002A53C2" w:rsidP="00491157">
            <w:pPr>
              <w:pStyle w:val="Table-TextFL"/>
            </w:pPr>
          </w:p>
        </w:tc>
        <w:tc>
          <w:tcPr>
            <w:tcW w:w="1359" w:type="dxa"/>
            <w:vAlign w:val="top"/>
          </w:tcPr>
          <w:p w14:paraId="5DA7D835" w14:textId="77777777" w:rsidR="002A53C2" w:rsidRPr="000210DF" w:rsidRDefault="002A53C2" w:rsidP="00491157">
            <w:pPr>
              <w:pStyle w:val="Table-TextFL"/>
            </w:pPr>
            <w:r w:rsidRPr="000210DF">
              <w:t xml:space="preserve">Remember </w:t>
            </w:r>
            <w:r>
              <w:t>W</w:t>
            </w:r>
            <w:r w:rsidRPr="000210DF">
              <w:t>hat You Learned</w:t>
            </w:r>
          </w:p>
        </w:tc>
        <w:tc>
          <w:tcPr>
            <w:tcW w:w="2871" w:type="dxa"/>
            <w:vAlign w:val="top"/>
          </w:tcPr>
          <w:p w14:paraId="0B1E60C5" w14:textId="77777777" w:rsidR="002A53C2" w:rsidRPr="00FD7BF5" w:rsidRDefault="002A53C2" w:rsidP="00491157">
            <w:pPr>
              <w:pStyle w:val="Table-TextFL"/>
              <w:rPr>
                <w:i/>
              </w:rPr>
            </w:pPr>
            <w:r w:rsidRPr="00FD7BF5">
              <w:rPr>
                <w:i/>
              </w:rPr>
              <w:t>Youth go around and share one thing they learned during the lesson or activity.</w:t>
            </w:r>
          </w:p>
        </w:tc>
        <w:tc>
          <w:tcPr>
            <w:tcW w:w="4219" w:type="dxa"/>
            <w:shd w:val="clear" w:color="auto" w:fill="auto"/>
            <w:vAlign w:val="top"/>
          </w:tcPr>
          <w:p w14:paraId="27730E2E" w14:textId="77777777" w:rsidR="002A53C2" w:rsidRPr="000210DF" w:rsidRDefault="002A53C2" w:rsidP="00491157">
            <w:pPr>
              <w:pStyle w:val="BodyText"/>
            </w:pPr>
          </w:p>
        </w:tc>
      </w:tr>
      <w:tr w:rsidR="000B73FF" w:rsidRPr="000210DF" w14:paraId="1A5F93ED" w14:textId="77777777" w:rsidTr="00491157">
        <w:trPr>
          <w:trHeight w:val="1080"/>
        </w:trPr>
        <w:tc>
          <w:tcPr>
            <w:tcW w:w="1616" w:type="dxa"/>
            <w:vMerge w:val="restart"/>
            <w:vAlign w:val="top"/>
          </w:tcPr>
          <w:p w14:paraId="39035B5D" w14:textId="77777777" w:rsidR="002A53C2" w:rsidRPr="000210DF" w:rsidRDefault="002A53C2" w:rsidP="00491157">
            <w:pPr>
              <w:pStyle w:val="Table-TextFL"/>
            </w:pPr>
            <w:r w:rsidRPr="000210DF">
              <w:t xml:space="preserve">Responsibilities </w:t>
            </w:r>
          </w:p>
        </w:tc>
        <w:tc>
          <w:tcPr>
            <w:tcW w:w="1359" w:type="dxa"/>
            <w:vAlign w:val="top"/>
          </w:tcPr>
          <w:p w14:paraId="50D4E36A" w14:textId="77777777" w:rsidR="002A53C2" w:rsidRPr="000210DF" w:rsidRDefault="002A53C2" w:rsidP="00491157">
            <w:pPr>
              <w:pStyle w:val="Table-TextFL"/>
            </w:pPr>
            <w:r w:rsidRPr="000210DF">
              <w:t>Clean</w:t>
            </w:r>
            <w:r>
              <w:t>-U</w:t>
            </w:r>
            <w:r w:rsidRPr="000210DF">
              <w:t xml:space="preserve">p Coordinator </w:t>
            </w:r>
          </w:p>
        </w:tc>
        <w:tc>
          <w:tcPr>
            <w:tcW w:w="2871" w:type="dxa"/>
            <w:vAlign w:val="top"/>
          </w:tcPr>
          <w:p w14:paraId="1225312D" w14:textId="77777777" w:rsidR="002A53C2" w:rsidRPr="00FD7BF5" w:rsidRDefault="002A53C2" w:rsidP="00491157">
            <w:pPr>
              <w:pStyle w:val="Table-TextFL"/>
              <w:rPr>
                <w:i/>
              </w:rPr>
            </w:pPr>
            <w:r w:rsidRPr="00FD7BF5">
              <w:rPr>
                <w:i/>
              </w:rPr>
              <w:t>Assign or encourage youth to select duties to coordinate clean-up time.</w:t>
            </w:r>
          </w:p>
        </w:tc>
        <w:tc>
          <w:tcPr>
            <w:tcW w:w="4219" w:type="dxa"/>
            <w:shd w:val="clear" w:color="auto" w:fill="auto"/>
            <w:vAlign w:val="top"/>
          </w:tcPr>
          <w:p w14:paraId="37DC52C1" w14:textId="77777777" w:rsidR="002A53C2" w:rsidRPr="000210DF" w:rsidRDefault="002A53C2" w:rsidP="00491157">
            <w:pPr>
              <w:pStyle w:val="BodyText"/>
            </w:pPr>
          </w:p>
        </w:tc>
      </w:tr>
      <w:tr w:rsidR="000B73FF" w:rsidRPr="000210DF" w14:paraId="3E8F43F0" w14:textId="77777777" w:rsidTr="00491157">
        <w:trPr>
          <w:trHeight w:val="1080"/>
        </w:trPr>
        <w:tc>
          <w:tcPr>
            <w:tcW w:w="1616" w:type="dxa"/>
            <w:vMerge/>
            <w:vAlign w:val="top"/>
          </w:tcPr>
          <w:p w14:paraId="5FBAAE75" w14:textId="77777777" w:rsidR="002A53C2" w:rsidRPr="000210DF" w:rsidRDefault="002A53C2" w:rsidP="00491157">
            <w:pPr>
              <w:pStyle w:val="Table-TextFL"/>
            </w:pPr>
          </w:p>
        </w:tc>
        <w:tc>
          <w:tcPr>
            <w:tcW w:w="1359" w:type="dxa"/>
            <w:vAlign w:val="top"/>
          </w:tcPr>
          <w:p w14:paraId="17C3A3A9" w14:textId="77777777" w:rsidR="002A53C2" w:rsidRPr="000210DF" w:rsidRDefault="002A53C2" w:rsidP="00491157">
            <w:pPr>
              <w:pStyle w:val="Table-TextFL"/>
            </w:pPr>
            <w:r w:rsidRPr="000210DF">
              <w:t>Timekeepers</w:t>
            </w:r>
          </w:p>
        </w:tc>
        <w:tc>
          <w:tcPr>
            <w:tcW w:w="2871" w:type="dxa"/>
            <w:vAlign w:val="top"/>
          </w:tcPr>
          <w:p w14:paraId="476A461D" w14:textId="77777777" w:rsidR="002A53C2" w:rsidRPr="00FD7BF5" w:rsidRDefault="002A53C2" w:rsidP="00491157">
            <w:pPr>
              <w:pStyle w:val="Table-TextFL"/>
              <w:rPr>
                <w:i/>
              </w:rPr>
            </w:pPr>
            <w:r w:rsidRPr="00FD7BF5">
              <w:rPr>
                <w:i/>
              </w:rPr>
              <w:t>Assign youth (or encourage them to volunteer for) duties to manage program activities.</w:t>
            </w:r>
          </w:p>
        </w:tc>
        <w:tc>
          <w:tcPr>
            <w:tcW w:w="4219" w:type="dxa"/>
            <w:shd w:val="clear" w:color="auto" w:fill="auto"/>
            <w:vAlign w:val="top"/>
          </w:tcPr>
          <w:p w14:paraId="53109775" w14:textId="77777777" w:rsidR="002A53C2" w:rsidRPr="000210DF" w:rsidRDefault="002A53C2" w:rsidP="00491157">
            <w:pPr>
              <w:pStyle w:val="BodyText"/>
            </w:pPr>
          </w:p>
        </w:tc>
      </w:tr>
      <w:tr w:rsidR="000B73FF" w:rsidRPr="000210DF" w14:paraId="65FB5F3D" w14:textId="77777777" w:rsidTr="00491157">
        <w:trPr>
          <w:trHeight w:val="1080"/>
        </w:trPr>
        <w:tc>
          <w:tcPr>
            <w:tcW w:w="1616" w:type="dxa"/>
            <w:vMerge/>
            <w:vAlign w:val="top"/>
          </w:tcPr>
          <w:p w14:paraId="192E1F43" w14:textId="77777777" w:rsidR="002A53C2" w:rsidRPr="000210DF" w:rsidRDefault="002A53C2" w:rsidP="00491157">
            <w:pPr>
              <w:pStyle w:val="Table-TextFL"/>
            </w:pPr>
          </w:p>
        </w:tc>
        <w:tc>
          <w:tcPr>
            <w:tcW w:w="1359" w:type="dxa"/>
            <w:vAlign w:val="top"/>
          </w:tcPr>
          <w:p w14:paraId="19721559" w14:textId="77777777" w:rsidR="002A53C2" w:rsidRPr="000210DF" w:rsidRDefault="002A53C2" w:rsidP="00491157">
            <w:pPr>
              <w:pStyle w:val="Table-TextFL"/>
            </w:pPr>
            <w:r w:rsidRPr="000210DF">
              <w:t>Attendance</w:t>
            </w:r>
          </w:p>
        </w:tc>
        <w:tc>
          <w:tcPr>
            <w:tcW w:w="2871" w:type="dxa"/>
            <w:vAlign w:val="top"/>
          </w:tcPr>
          <w:p w14:paraId="48A9C02A" w14:textId="77777777" w:rsidR="002A53C2" w:rsidRPr="00FD7BF5" w:rsidRDefault="002A53C2" w:rsidP="00491157">
            <w:pPr>
              <w:pStyle w:val="Table-TextFL"/>
              <w:rPr>
                <w:i/>
              </w:rPr>
            </w:pPr>
            <w:r w:rsidRPr="00FD7BF5">
              <w:rPr>
                <w:i/>
              </w:rPr>
              <w:t>Assign youth duties to sign participants in and out.</w:t>
            </w:r>
          </w:p>
        </w:tc>
        <w:tc>
          <w:tcPr>
            <w:tcW w:w="4219" w:type="dxa"/>
            <w:shd w:val="clear" w:color="auto" w:fill="auto"/>
            <w:vAlign w:val="top"/>
          </w:tcPr>
          <w:p w14:paraId="333DD404" w14:textId="77777777" w:rsidR="002A53C2" w:rsidRPr="000210DF" w:rsidRDefault="002A53C2" w:rsidP="00491157">
            <w:pPr>
              <w:pStyle w:val="BodyText"/>
            </w:pPr>
          </w:p>
        </w:tc>
      </w:tr>
      <w:tr w:rsidR="000B73FF" w:rsidRPr="000210DF" w14:paraId="4A84949F" w14:textId="77777777" w:rsidTr="00491157">
        <w:trPr>
          <w:trHeight w:val="1080"/>
        </w:trPr>
        <w:tc>
          <w:tcPr>
            <w:tcW w:w="1616" w:type="dxa"/>
            <w:vMerge w:val="restart"/>
            <w:vAlign w:val="top"/>
          </w:tcPr>
          <w:p w14:paraId="7781936E" w14:textId="77777777" w:rsidR="002A53C2" w:rsidRPr="000210DF" w:rsidRDefault="002A53C2" w:rsidP="00491157">
            <w:pPr>
              <w:pStyle w:val="Table-TextFL"/>
            </w:pPr>
            <w:r w:rsidRPr="000210DF">
              <w:t>Closing</w:t>
            </w:r>
          </w:p>
        </w:tc>
        <w:tc>
          <w:tcPr>
            <w:tcW w:w="1359" w:type="dxa"/>
            <w:vAlign w:val="top"/>
          </w:tcPr>
          <w:p w14:paraId="4101CEDC" w14:textId="77777777" w:rsidR="002A53C2" w:rsidRPr="000210DF" w:rsidRDefault="002A53C2" w:rsidP="00491157">
            <w:pPr>
              <w:pStyle w:val="Table-TextFL"/>
            </w:pPr>
            <w:r w:rsidRPr="000210DF">
              <w:t>Check</w:t>
            </w:r>
            <w:r>
              <w:t>o</w:t>
            </w:r>
            <w:r w:rsidRPr="000210DF">
              <w:t>ut</w:t>
            </w:r>
          </w:p>
        </w:tc>
        <w:tc>
          <w:tcPr>
            <w:tcW w:w="2871" w:type="dxa"/>
            <w:vAlign w:val="top"/>
          </w:tcPr>
          <w:p w14:paraId="7D6996F9" w14:textId="77777777" w:rsidR="002A53C2" w:rsidRPr="00FD7BF5" w:rsidRDefault="002A53C2" w:rsidP="00491157">
            <w:pPr>
              <w:pStyle w:val="Table-TextFL"/>
              <w:rPr>
                <w:i/>
              </w:rPr>
            </w:pPr>
            <w:r w:rsidRPr="00FD7BF5">
              <w:rPr>
                <w:i/>
              </w:rPr>
              <w:t>Have youth share one thing they enjoyed doing today and why.</w:t>
            </w:r>
          </w:p>
        </w:tc>
        <w:tc>
          <w:tcPr>
            <w:tcW w:w="4219" w:type="dxa"/>
            <w:shd w:val="clear" w:color="auto" w:fill="auto"/>
            <w:vAlign w:val="top"/>
          </w:tcPr>
          <w:p w14:paraId="56D1D27B" w14:textId="77777777" w:rsidR="002A53C2" w:rsidRPr="000210DF" w:rsidRDefault="002A53C2" w:rsidP="00491157">
            <w:pPr>
              <w:pStyle w:val="BodyText"/>
            </w:pPr>
          </w:p>
        </w:tc>
      </w:tr>
      <w:tr w:rsidR="000B73FF" w:rsidRPr="000210DF" w14:paraId="3DF55471" w14:textId="77777777" w:rsidTr="00491157">
        <w:trPr>
          <w:trHeight w:val="1080"/>
        </w:trPr>
        <w:tc>
          <w:tcPr>
            <w:tcW w:w="1616" w:type="dxa"/>
            <w:vMerge/>
            <w:vAlign w:val="top"/>
          </w:tcPr>
          <w:p w14:paraId="5B466CBB" w14:textId="77777777" w:rsidR="002A53C2" w:rsidRPr="000210DF" w:rsidRDefault="002A53C2" w:rsidP="00491157">
            <w:pPr>
              <w:pStyle w:val="Table-TextFL"/>
            </w:pPr>
          </w:p>
        </w:tc>
        <w:tc>
          <w:tcPr>
            <w:tcW w:w="1359" w:type="dxa"/>
            <w:vAlign w:val="top"/>
          </w:tcPr>
          <w:p w14:paraId="37C61B06" w14:textId="77777777" w:rsidR="002A53C2" w:rsidRPr="000210DF" w:rsidRDefault="002A53C2" w:rsidP="00491157">
            <w:pPr>
              <w:pStyle w:val="Table-TextFL"/>
            </w:pPr>
            <w:r w:rsidRPr="000210DF">
              <w:t>“Props”</w:t>
            </w:r>
          </w:p>
        </w:tc>
        <w:tc>
          <w:tcPr>
            <w:tcW w:w="2871" w:type="dxa"/>
            <w:vAlign w:val="top"/>
          </w:tcPr>
          <w:p w14:paraId="46078DE5" w14:textId="77777777" w:rsidR="002A53C2" w:rsidRPr="00FD7BF5" w:rsidRDefault="002A53C2" w:rsidP="00491157">
            <w:pPr>
              <w:pStyle w:val="Table-TextFL"/>
              <w:rPr>
                <w:i/>
              </w:rPr>
            </w:pPr>
            <w:r w:rsidRPr="00FD7BF5">
              <w:rPr>
                <w:i/>
              </w:rPr>
              <w:t xml:space="preserve">Youth share compliments with a peer on something they did during the program. This can be done in pairs or in a large group. </w:t>
            </w:r>
          </w:p>
        </w:tc>
        <w:tc>
          <w:tcPr>
            <w:tcW w:w="4219" w:type="dxa"/>
            <w:shd w:val="clear" w:color="auto" w:fill="auto"/>
            <w:vAlign w:val="top"/>
          </w:tcPr>
          <w:p w14:paraId="2ADB666E" w14:textId="77777777" w:rsidR="002A53C2" w:rsidRPr="000210DF" w:rsidRDefault="002A53C2" w:rsidP="00491157">
            <w:pPr>
              <w:pStyle w:val="BodyText"/>
            </w:pPr>
          </w:p>
        </w:tc>
      </w:tr>
    </w:tbl>
    <w:p w14:paraId="07B53BA9" w14:textId="77777777" w:rsidR="002A53C2" w:rsidRDefault="002A53C2" w:rsidP="00DC7699">
      <w:pPr>
        <w:pStyle w:val="BodyText"/>
      </w:pPr>
    </w:p>
    <w:p w14:paraId="4EBE763F" w14:textId="77777777" w:rsidR="002A53C2" w:rsidRDefault="002A53C2">
      <w:pPr>
        <w:pStyle w:val="BodyText"/>
      </w:pPr>
    </w:p>
    <w:p w14:paraId="3A25CD6B" w14:textId="1056B0B4" w:rsidR="008D3497" w:rsidRDefault="008D3497" w:rsidP="00DE0C0D">
      <w:pPr>
        <w:pStyle w:val="BodyText"/>
      </w:pPr>
    </w:p>
    <w:p w14:paraId="255CFAC5" w14:textId="03CF9D0A" w:rsidR="000A7077" w:rsidRPr="0078684C" w:rsidRDefault="000A7077" w:rsidP="00C20CA9">
      <w:pPr>
        <w:pStyle w:val="BodyText"/>
      </w:pPr>
    </w:p>
    <w:sectPr w:rsidR="000A7077" w:rsidRPr="0078684C" w:rsidSect="00C20CA9">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46A8C" w14:textId="77777777" w:rsidR="00A715F2" w:rsidRDefault="00A715F2" w:rsidP="0078684C">
      <w:r>
        <w:separator/>
      </w:r>
    </w:p>
  </w:endnote>
  <w:endnote w:type="continuationSeparator" w:id="0">
    <w:p w14:paraId="46DBDF7B" w14:textId="77777777" w:rsidR="00A715F2" w:rsidRDefault="00A715F2"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C20CA9">
        <w:rPr>
          <w:noProof/>
        </w:rPr>
        <w:t>66</w:t>
      </w:r>
    </w:fldSimple>
    <w:r w:rsidRPr="00C66F5C">
      <w:t xml:space="preserve"> </w:t>
    </w:r>
    <w:r>
      <w:t xml:space="preserve">  |   Page </w:t>
    </w:r>
    <w:r>
      <w:fldChar w:fldCharType="begin"/>
    </w:r>
    <w:r>
      <w:instrText xml:space="preserve"> PAGE  \* MERGEFORMAT </w:instrText>
    </w:r>
    <w:r>
      <w:fldChar w:fldCharType="separate"/>
    </w:r>
    <w:r w:rsidR="00C20CA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FA4D8" w14:textId="77777777" w:rsidR="00A715F2" w:rsidRDefault="00A715F2" w:rsidP="0078684C">
      <w:r>
        <w:separator/>
      </w:r>
    </w:p>
  </w:footnote>
  <w:footnote w:type="continuationSeparator" w:id="0">
    <w:p w14:paraId="127345D0" w14:textId="77777777" w:rsidR="00A715F2" w:rsidRDefault="00A715F2"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15F2"/>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0CA9"/>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99AF5CD-587E-436D-AE21-CC88B0C5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2014-03-25T00:03:00Z</dcterms:created>
  <dcterms:modified xsi:type="dcterms:W3CDTF">2014-03-25T00:03:00Z</dcterms:modified>
</cp:coreProperties>
</file>