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5481F" w14:textId="77777777" w:rsidR="00D712E3" w:rsidRPr="00AE7C7C" w:rsidRDefault="00D712E3" w:rsidP="00D712E3">
      <w:pPr>
        <w:spacing w:line="240" w:lineRule="auto"/>
        <w:rPr>
          <w:sz w:val="14"/>
          <w:szCs w:val="14"/>
        </w:rPr>
      </w:pPr>
    </w:p>
    <w:p w14:paraId="708CA9CC" w14:textId="77777777" w:rsidR="00D712E3" w:rsidRPr="0078684C" w:rsidRDefault="00D712E3" w:rsidP="00D712E3">
      <w:pPr>
        <w:pStyle w:val="ToolNumber"/>
        <w:spacing w:line="240" w:lineRule="auto"/>
      </w:pPr>
      <w:r w:rsidRPr="0000267B">
        <w:drawing>
          <wp:anchor distT="0" distB="0" distL="114300" distR="114300" simplePos="0" relativeHeight="252208128" behindDoc="1" locked="0" layoutInCell="1" allowOverlap="1" wp14:anchorId="09D6AFB9" wp14:editId="0C200142">
            <wp:simplePos x="0" y="0"/>
            <wp:positionH relativeFrom="page">
              <wp:posOffset>-38100</wp:posOffset>
            </wp:positionH>
            <wp:positionV relativeFrom="page">
              <wp:posOffset>41275</wp:posOffset>
            </wp:positionV>
            <wp:extent cx="7772400" cy="987425"/>
            <wp:effectExtent l="0" t="0" r="0" b="3175"/>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92</w:t>
      </w:r>
    </w:p>
    <w:p w14:paraId="5F5ADD76" w14:textId="77777777" w:rsidR="00FB48AD" w:rsidRPr="00A270E9" w:rsidRDefault="00FB48AD" w:rsidP="00FB48AD">
      <w:pPr>
        <w:pStyle w:val="Heading1"/>
      </w:pPr>
      <w:r w:rsidRPr="00FB48AD">
        <w:rPr>
          <w:iCs/>
        </w:rPr>
        <w:t>Post-Evaluation Planning Tool</w:t>
      </w:r>
    </w:p>
    <w:p w14:paraId="3BEED681" w14:textId="77777777" w:rsidR="00FB48AD" w:rsidRPr="004D7695" w:rsidRDefault="00FB48AD" w:rsidP="00442FB8">
      <w:pPr>
        <w:pStyle w:val="BodyText"/>
      </w:pPr>
      <w:r w:rsidRPr="00522044">
        <w:rPr>
          <w:iCs/>
          <w:noProof/>
          <w:spacing w:val="-4"/>
        </w:rPr>
        <w:drawing>
          <wp:anchor distT="0" distB="0" distL="114300" distR="114300" simplePos="0" relativeHeight="251978752" behindDoc="0" locked="0" layoutInCell="1" allowOverlap="1" wp14:anchorId="42DD0B88" wp14:editId="6FD84447">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D7695">
        <w:t xml:space="preserve">In Chapter 6, you learned that it is important to take the time to use your evaluation results for future planning. Rather than just noting the results, you and your team should sit down and discuss what actions you are going to take to improve your program based on what your evaluation is telling you. </w:t>
      </w:r>
    </w:p>
    <w:p w14:paraId="54A7D626" w14:textId="77777777" w:rsidR="00FB48AD" w:rsidRPr="00442FB8" w:rsidRDefault="00FB48AD" w:rsidP="00442FB8">
      <w:pPr>
        <w:pStyle w:val="Body-AllItalic"/>
        <w:rPr>
          <w:iCs/>
          <w:spacing w:val="-4"/>
        </w:rPr>
      </w:pPr>
      <w:r w:rsidRPr="00442FB8">
        <w:rPr>
          <w:b/>
          <w:iCs/>
          <w:spacing w:val="-4"/>
        </w:rPr>
        <w:t>Directions:</w:t>
      </w:r>
      <w:r w:rsidRPr="00442FB8">
        <w:rPr>
          <w:iCs/>
          <w:spacing w:val="-4"/>
        </w:rPr>
        <w:t xml:space="preserve"> This tool outlines some of the key steps you may want to take in using your evaluation results to plan and make changes to your program. We suggest you undertake the actions in this tool with a team—this team may include staff members, advisory board members, family members, partners, and youth. </w:t>
      </w:r>
    </w:p>
    <w:p w14:paraId="45CF4DFD" w14:textId="77777777" w:rsidR="00FB48AD" w:rsidRPr="00FB48AD" w:rsidRDefault="00FB48AD" w:rsidP="00FB48AD">
      <w:pPr>
        <w:pStyle w:val="BodyText"/>
      </w:pPr>
    </w:p>
    <w:p w14:paraId="3CEFC91D" w14:textId="249F6A0B" w:rsidR="00FB48AD" w:rsidRPr="00D8568E" w:rsidRDefault="00FB48AD" w:rsidP="00786DB8">
      <w:pPr>
        <w:pStyle w:val="Heading2"/>
      </w:pPr>
      <w:r w:rsidRPr="00D8568E">
        <w:t xml:space="preserve">Step 1 – Talk </w:t>
      </w:r>
      <w:r w:rsidR="00D8568E" w:rsidRPr="00D8568E">
        <w:t xml:space="preserve">With Your Evaluator </w:t>
      </w:r>
      <w:r w:rsidR="00A559CE">
        <w:t>(</w:t>
      </w:r>
      <w:r w:rsidR="00D8568E" w:rsidRPr="00D8568E">
        <w:t>If You Have O</w:t>
      </w:r>
      <w:r w:rsidRPr="00D8568E">
        <w:t>ne</w:t>
      </w:r>
      <w:r w:rsidR="00A559CE">
        <w:t>)</w:t>
      </w:r>
    </w:p>
    <w:p w14:paraId="56032E15" w14:textId="77777777" w:rsidR="00FB48AD" w:rsidRPr="000C0C1F" w:rsidRDefault="00FB48AD" w:rsidP="00FB48AD">
      <w:pPr>
        <w:pStyle w:val="ListParagraph25"/>
      </w:pPr>
      <w:r w:rsidRPr="000C0C1F">
        <w:t>If you had an evaluator helping to assess your program, don’t just have them turn in a report and disappear. Now you need them more than ever. Ask your evaluator to come to a meeting with your planning team or meet with you one on one to go over the results and share key strengths and key areas for growth. Sometimes evaluation results can be confusing and hard to understand. Things like effect sizes and statistical significance don’t mean much to those without a research background, so it is important for your evaluator (or someone with expertise if your evaluator can’t or won’t do this) to translate those findings into lay terms.</w:t>
      </w:r>
    </w:p>
    <w:p w14:paraId="530BBF95" w14:textId="77777777" w:rsidR="00FB48AD" w:rsidRPr="00D8568E" w:rsidRDefault="00FB48AD" w:rsidP="00786DB8">
      <w:pPr>
        <w:pStyle w:val="Heading2"/>
      </w:pPr>
      <w:r w:rsidRPr="00D8568E">
        <w:t xml:space="preserve">Step 2 – Review </w:t>
      </w:r>
      <w:r w:rsidR="00D8568E" w:rsidRPr="00D8568E">
        <w:t>Evaluation Findin</w:t>
      </w:r>
      <w:r w:rsidRPr="00D8568E">
        <w:t>gs</w:t>
      </w:r>
    </w:p>
    <w:p w14:paraId="04C19CCF" w14:textId="77777777" w:rsidR="00FB48AD" w:rsidRPr="004D7695" w:rsidRDefault="00FB48AD" w:rsidP="00FB48AD">
      <w:pPr>
        <w:pStyle w:val="ListParagraph25"/>
      </w:pPr>
      <w:bookmarkStart w:id="0" w:name="_GoBack"/>
      <w:bookmarkEnd w:id="0"/>
      <w:r w:rsidRPr="004D7695">
        <w:t>Again, with your team and ideally your evaluator, review the evaluation findings. Make sure everyone involved in the planning session understands what the findings mean. Pull out key points and highlight them on chart paper or in a PowerPoint</w:t>
      </w:r>
      <w:r>
        <w:t xml:space="preserve"> slide</w:t>
      </w:r>
      <w:r w:rsidRPr="004D7695">
        <w:t>. Focus on what is working as well as what might need to be improved. Now is the time to look at all the findings. You don’t need to prioritize yet—just make sure that everyone understands the findings and is able to focus on the key points.</w:t>
      </w:r>
    </w:p>
    <w:p w14:paraId="12A97756" w14:textId="77777777" w:rsidR="00FB48AD" w:rsidRPr="00D8568E" w:rsidRDefault="00FB48AD" w:rsidP="00786DB8">
      <w:pPr>
        <w:pStyle w:val="Heading2"/>
      </w:pPr>
      <w:r w:rsidRPr="00D8568E">
        <w:t>Step 3 – Prioritize</w:t>
      </w:r>
      <w:r w:rsidR="00D8568E" w:rsidRPr="00D8568E">
        <w:t xml:space="preserve"> Findi</w:t>
      </w:r>
      <w:r w:rsidRPr="00D8568E">
        <w:t>ngs</w:t>
      </w:r>
    </w:p>
    <w:p w14:paraId="0A53D252" w14:textId="77777777" w:rsidR="00FB48AD" w:rsidRPr="00FB48AD" w:rsidRDefault="00FB48AD" w:rsidP="00FB48AD">
      <w:pPr>
        <w:pStyle w:val="ListParagraph25"/>
        <w:rPr>
          <w:spacing w:val="-2"/>
        </w:rPr>
      </w:pPr>
      <w:r w:rsidRPr="00FB48AD">
        <w:rPr>
          <w:spacing w:val="-2"/>
        </w:rPr>
        <w:t>Evaluations can be overwhelming, especially if they are comprehensive and consider many different factors. If you and your team try to come up with action steps to address every finding, you may end up feeling frustrated and discouraged. Instead, use this time with your planning team to prioritize two or three areas for growth in the short term and two or three for the long term. Start by filling in the chart below.</w:t>
      </w:r>
    </w:p>
    <w:p w14:paraId="4CB8507B" w14:textId="77777777" w:rsidR="00FB48AD" w:rsidRDefault="00FB48AD" w:rsidP="00FB48AD">
      <w:pPr>
        <w:pStyle w:val="BodyText"/>
      </w:pPr>
    </w:p>
    <w:p w14:paraId="55F45D78" w14:textId="77777777" w:rsidR="00FB48AD" w:rsidRPr="004D7695" w:rsidRDefault="00FB48AD" w:rsidP="00FB48AD">
      <w:pPr>
        <w:pStyle w:val="BodyText"/>
      </w:pPr>
    </w:p>
    <w:p w14:paraId="1AB295D2" w14:textId="77777777" w:rsidR="00FB48AD" w:rsidRPr="004D7695" w:rsidRDefault="00FB48AD" w:rsidP="00FB48AD">
      <w:pPr>
        <w:pStyle w:val="BodyText"/>
        <w:rPr>
          <w:sz w:val="24"/>
          <w:szCs w:val="24"/>
        </w:rPr>
      </w:pPr>
      <w:r w:rsidRPr="004D7695">
        <w:rPr>
          <w:sz w:val="24"/>
          <w:szCs w:val="24"/>
        </w:rPr>
        <w:br w:type="page"/>
      </w:r>
    </w:p>
    <w:p w14:paraId="502A48DE" w14:textId="77777777" w:rsidR="00FB48AD" w:rsidRPr="004D7695" w:rsidRDefault="00FB48AD" w:rsidP="00FB48AD">
      <w:pPr>
        <w:pStyle w:val="Heading2"/>
      </w:pPr>
      <w:r w:rsidRPr="004D7695">
        <w:lastRenderedPageBreak/>
        <w:t>Target Improvement Areas</w:t>
      </w:r>
    </w:p>
    <w:tbl>
      <w:tblPr>
        <w:tblStyle w:val="TableWithGray"/>
        <w:tblW w:w="5000" w:type="pct"/>
        <w:tblLook w:val="04A0" w:firstRow="1" w:lastRow="0" w:firstColumn="1" w:lastColumn="0" w:noHBand="0" w:noVBand="1"/>
      </w:tblPr>
      <w:tblGrid>
        <w:gridCol w:w="3050"/>
        <w:gridCol w:w="3670"/>
        <w:gridCol w:w="1831"/>
        <w:gridCol w:w="1514"/>
      </w:tblGrid>
      <w:tr w:rsidR="00FB48AD" w:rsidRPr="004D7695" w14:paraId="630F2B89" w14:textId="77777777" w:rsidTr="00FB48AD">
        <w:trPr>
          <w:cnfStyle w:val="100000000000" w:firstRow="1" w:lastRow="0" w:firstColumn="0" w:lastColumn="0" w:oddVBand="0" w:evenVBand="0" w:oddHBand="0" w:evenHBand="0" w:firstRowFirstColumn="0" w:firstRowLastColumn="0" w:lastRowFirstColumn="0" w:lastRowLastColumn="0"/>
        </w:trPr>
        <w:tc>
          <w:tcPr>
            <w:tcW w:w="2921" w:type="dxa"/>
            <w:tcBorders>
              <w:right w:val="single" w:sz="4" w:space="0" w:color="FFFFFF" w:themeColor="background1"/>
            </w:tcBorders>
          </w:tcPr>
          <w:p w14:paraId="013A539B" w14:textId="77777777" w:rsidR="00FB48AD" w:rsidRPr="004D7695" w:rsidRDefault="00FB48AD" w:rsidP="00FB48AD">
            <w:pPr>
              <w:pStyle w:val="TableHeader"/>
            </w:pPr>
            <w:r w:rsidRPr="004D7695">
              <w:rPr>
                <w:sz w:val="10"/>
                <w:szCs w:val="24"/>
              </w:rPr>
              <w:t xml:space="preserve"> </w:t>
            </w:r>
            <w:r w:rsidRPr="004D7695">
              <w:t>Area for Growth</w:t>
            </w:r>
          </w:p>
        </w:tc>
        <w:tc>
          <w:tcPr>
            <w:tcW w:w="3515" w:type="dxa"/>
            <w:tcBorders>
              <w:left w:val="single" w:sz="4" w:space="0" w:color="FFFFFF" w:themeColor="background1"/>
              <w:right w:val="single" w:sz="4" w:space="0" w:color="FFFFFF" w:themeColor="background1"/>
            </w:tcBorders>
          </w:tcPr>
          <w:p w14:paraId="35A60473" w14:textId="77777777" w:rsidR="00FB48AD" w:rsidRPr="004D7695" w:rsidRDefault="00FB48AD" w:rsidP="00FB48AD">
            <w:pPr>
              <w:pStyle w:val="TableHeader"/>
            </w:pPr>
            <w:r w:rsidRPr="004D7695">
              <w:t>Long Term or Short Term?</w:t>
            </w:r>
          </w:p>
        </w:tc>
        <w:tc>
          <w:tcPr>
            <w:tcW w:w="1754" w:type="dxa"/>
            <w:tcBorders>
              <w:left w:val="single" w:sz="4" w:space="0" w:color="FFFFFF" w:themeColor="background1"/>
              <w:right w:val="single" w:sz="4" w:space="0" w:color="FFFFFF" w:themeColor="background1"/>
            </w:tcBorders>
          </w:tcPr>
          <w:p w14:paraId="3D0590E3" w14:textId="77777777" w:rsidR="00FB48AD" w:rsidRPr="004D7695" w:rsidRDefault="00FB48AD" w:rsidP="00FB48AD">
            <w:pPr>
              <w:pStyle w:val="TableHeader"/>
            </w:pPr>
            <w:r w:rsidRPr="004D7695">
              <w:t>Is It Fixable?</w:t>
            </w:r>
          </w:p>
        </w:tc>
        <w:tc>
          <w:tcPr>
            <w:tcW w:w="1450" w:type="dxa"/>
            <w:tcBorders>
              <w:left w:val="single" w:sz="4" w:space="0" w:color="FFFFFF" w:themeColor="background1"/>
            </w:tcBorders>
          </w:tcPr>
          <w:p w14:paraId="199422FE" w14:textId="77777777" w:rsidR="00FB48AD" w:rsidRPr="004D7695" w:rsidRDefault="00FB48AD" w:rsidP="00FB48AD">
            <w:pPr>
              <w:pStyle w:val="TableHeader"/>
            </w:pPr>
            <w:r w:rsidRPr="004D7695">
              <w:t>Level of Importance</w:t>
            </w:r>
          </w:p>
        </w:tc>
      </w:tr>
      <w:tr w:rsidR="00FB48AD" w:rsidRPr="004D7695" w14:paraId="2E33969E" w14:textId="77777777" w:rsidTr="00FB48AD">
        <w:tc>
          <w:tcPr>
            <w:tcW w:w="2921" w:type="dxa"/>
            <w:tcBorders>
              <w:bottom w:val="single" w:sz="4" w:space="0" w:color="262626" w:themeColor="text1" w:themeTint="D9"/>
            </w:tcBorders>
            <w:vAlign w:val="top"/>
          </w:tcPr>
          <w:p w14:paraId="580608A0" w14:textId="77777777" w:rsidR="00FB48AD" w:rsidRPr="004D7695" w:rsidRDefault="00FB48AD" w:rsidP="00FB48AD">
            <w:pPr>
              <w:pStyle w:val="Table-TextFL"/>
            </w:pPr>
            <w:r w:rsidRPr="004D7695">
              <w:t xml:space="preserve">In this column you should list all the areas for growth identified in your evaluation. Try to create a succinct description or target issue. </w:t>
            </w:r>
          </w:p>
        </w:tc>
        <w:tc>
          <w:tcPr>
            <w:tcW w:w="3515" w:type="dxa"/>
            <w:tcBorders>
              <w:bottom w:val="single" w:sz="4" w:space="0" w:color="262626" w:themeColor="text1" w:themeTint="D9"/>
            </w:tcBorders>
            <w:vAlign w:val="top"/>
          </w:tcPr>
          <w:p w14:paraId="7A85C481" w14:textId="77777777" w:rsidR="00FB48AD" w:rsidRPr="004D7695" w:rsidRDefault="00FB48AD" w:rsidP="00FB48AD">
            <w:pPr>
              <w:pStyle w:val="Table-TextFL"/>
            </w:pPr>
            <w:r w:rsidRPr="004D7695">
              <w:t>Note whether this is a long-term or a short-term fix. For example, if your evaluation finds that youth feel unsafe in the program, this may be an urgent, short-term goal you want to address now. If the evaluation finds that families want a new summer program to go with the school year program you currently offer, this may be a longer term issue.</w:t>
            </w:r>
          </w:p>
        </w:tc>
        <w:tc>
          <w:tcPr>
            <w:tcW w:w="1754" w:type="dxa"/>
            <w:tcBorders>
              <w:bottom w:val="single" w:sz="4" w:space="0" w:color="262626" w:themeColor="text1" w:themeTint="D9"/>
            </w:tcBorders>
            <w:vAlign w:val="top"/>
          </w:tcPr>
          <w:p w14:paraId="78D075A8" w14:textId="77777777" w:rsidR="00FB48AD" w:rsidRPr="004D7695" w:rsidRDefault="00FB48AD" w:rsidP="00FB48AD">
            <w:pPr>
              <w:pStyle w:val="Table-TextFL"/>
            </w:pPr>
            <w:r w:rsidRPr="004D7695">
              <w:t>This is a yes/no column. Indicate whether the target area is something you can actually fix or not.</w:t>
            </w:r>
          </w:p>
        </w:tc>
        <w:tc>
          <w:tcPr>
            <w:tcW w:w="1450" w:type="dxa"/>
            <w:tcBorders>
              <w:bottom w:val="single" w:sz="4" w:space="0" w:color="262626" w:themeColor="text1" w:themeTint="D9"/>
            </w:tcBorders>
            <w:vAlign w:val="top"/>
          </w:tcPr>
          <w:p w14:paraId="703EA457" w14:textId="77777777" w:rsidR="00FB48AD" w:rsidRPr="004D7695" w:rsidRDefault="00FB48AD" w:rsidP="00FB48AD">
            <w:pPr>
              <w:pStyle w:val="Table-TextFL"/>
            </w:pPr>
            <w:r w:rsidRPr="004D7695">
              <w:t>Here you should indicate how important this issue is to you and your team.</w:t>
            </w:r>
          </w:p>
        </w:tc>
      </w:tr>
      <w:tr w:rsidR="00FB48AD" w:rsidRPr="004D7695" w14:paraId="3D02D1FE" w14:textId="77777777" w:rsidTr="00FB48AD">
        <w:trPr>
          <w:trHeight w:hRule="exact" w:val="1440"/>
        </w:trPr>
        <w:tc>
          <w:tcPr>
            <w:tcW w:w="2921" w:type="dxa"/>
            <w:shd w:val="clear" w:color="auto" w:fill="auto"/>
          </w:tcPr>
          <w:p w14:paraId="0C25EC5D" w14:textId="77777777" w:rsidR="00FB48AD" w:rsidRPr="004D7695" w:rsidRDefault="00FB48AD" w:rsidP="00FB48AD">
            <w:pPr>
              <w:pStyle w:val="BodyText"/>
            </w:pPr>
          </w:p>
        </w:tc>
        <w:tc>
          <w:tcPr>
            <w:tcW w:w="3515" w:type="dxa"/>
            <w:shd w:val="clear" w:color="auto" w:fill="auto"/>
          </w:tcPr>
          <w:p w14:paraId="25E971C5" w14:textId="77777777" w:rsidR="00FB48AD" w:rsidRPr="004D7695" w:rsidRDefault="00FB48AD" w:rsidP="00FB48AD">
            <w:pPr>
              <w:pStyle w:val="BodyText"/>
            </w:pPr>
          </w:p>
        </w:tc>
        <w:tc>
          <w:tcPr>
            <w:tcW w:w="1754" w:type="dxa"/>
            <w:shd w:val="clear" w:color="auto" w:fill="auto"/>
          </w:tcPr>
          <w:p w14:paraId="07BE5F12" w14:textId="77777777" w:rsidR="00FB48AD" w:rsidRPr="004D7695" w:rsidRDefault="00FB48AD" w:rsidP="00FB48AD">
            <w:pPr>
              <w:pStyle w:val="BodyText"/>
            </w:pPr>
          </w:p>
        </w:tc>
        <w:tc>
          <w:tcPr>
            <w:tcW w:w="1450" w:type="dxa"/>
            <w:shd w:val="clear" w:color="auto" w:fill="auto"/>
          </w:tcPr>
          <w:p w14:paraId="2D51FA79" w14:textId="77777777" w:rsidR="00FB48AD" w:rsidRPr="004D7695" w:rsidRDefault="00FB48AD" w:rsidP="00FB48AD">
            <w:pPr>
              <w:pStyle w:val="BodyText"/>
            </w:pPr>
          </w:p>
        </w:tc>
      </w:tr>
      <w:tr w:rsidR="00FB48AD" w:rsidRPr="004D7695" w14:paraId="6B1CED9F" w14:textId="77777777" w:rsidTr="00FB48AD">
        <w:trPr>
          <w:trHeight w:hRule="exact" w:val="1440"/>
        </w:trPr>
        <w:tc>
          <w:tcPr>
            <w:tcW w:w="2921" w:type="dxa"/>
            <w:shd w:val="clear" w:color="auto" w:fill="auto"/>
          </w:tcPr>
          <w:p w14:paraId="303ED58A" w14:textId="77777777" w:rsidR="00FB48AD" w:rsidRPr="004D7695" w:rsidRDefault="00FB48AD" w:rsidP="00FB48AD">
            <w:pPr>
              <w:pStyle w:val="BodyText"/>
            </w:pPr>
          </w:p>
        </w:tc>
        <w:tc>
          <w:tcPr>
            <w:tcW w:w="3515" w:type="dxa"/>
            <w:shd w:val="clear" w:color="auto" w:fill="auto"/>
          </w:tcPr>
          <w:p w14:paraId="7592E7EB" w14:textId="77777777" w:rsidR="00FB48AD" w:rsidRPr="004D7695" w:rsidRDefault="00FB48AD" w:rsidP="00FB48AD">
            <w:pPr>
              <w:pStyle w:val="BodyText"/>
            </w:pPr>
          </w:p>
        </w:tc>
        <w:tc>
          <w:tcPr>
            <w:tcW w:w="1754" w:type="dxa"/>
            <w:shd w:val="clear" w:color="auto" w:fill="auto"/>
          </w:tcPr>
          <w:p w14:paraId="1FD82BF1" w14:textId="77777777" w:rsidR="00FB48AD" w:rsidRPr="004D7695" w:rsidRDefault="00FB48AD" w:rsidP="00FB48AD">
            <w:pPr>
              <w:pStyle w:val="BodyText"/>
            </w:pPr>
          </w:p>
        </w:tc>
        <w:tc>
          <w:tcPr>
            <w:tcW w:w="1450" w:type="dxa"/>
            <w:shd w:val="clear" w:color="auto" w:fill="auto"/>
          </w:tcPr>
          <w:p w14:paraId="431A82E9" w14:textId="77777777" w:rsidR="00FB48AD" w:rsidRPr="004D7695" w:rsidRDefault="00FB48AD" w:rsidP="00FB48AD">
            <w:pPr>
              <w:pStyle w:val="BodyText"/>
            </w:pPr>
          </w:p>
        </w:tc>
      </w:tr>
      <w:tr w:rsidR="00FB48AD" w:rsidRPr="004D7695" w14:paraId="27CA200F" w14:textId="77777777" w:rsidTr="00FB48AD">
        <w:trPr>
          <w:trHeight w:hRule="exact" w:val="1440"/>
        </w:trPr>
        <w:tc>
          <w:tcPr>
            <w:tcW w:w="2921" w:type="dxa"/>
            <w:shd w:val="clear" w:color="auto" w:fill="auto"/>
          </w:tcPr>
          <w:p w14:paraId="4FD4E9D1" w14:textId="77777777" w:rsidR="00FB48AD" w:rsidRPr="004D7695" w:rsidRDefault="00FB48AD" w:rsidP="00FB48AD">
            <w:pPr>
              <w:pStyle w:val="BodyText"/>
            </w:pPr>
          </w:p>
        </w:tc>
        <w:tc>
          <w:tcPr>
            <w:tcW w:w="3515" w:type="dxa"/>
            <w:shd w:val="clear" w:color="auto" w:fill="auto"/>
          </w:tcPr>
          <w:p w14:paraId="361AD6E9" w14:textId="77777777" w:rsidR="00FB48AD" w:rsidRPr="004D7695" w:rsidRDefault="00FB48AD" w:rsidP="00FB48AD">
            <w:pPr>
              <w:pStyle w:val="BodyText"/>
            </w:pPr>
          </w:p>
        </w:tc>
        <w:tc>
          <w:tcPr>
            <w:tcW w:w="1754" w:type="dxa"/>
            <w:shd w:val="clear" w:color="auto" w:fill="auto"/>
          </w:tcPr>
          <w:p w14:paraId="3EB37645" w14:textId="77777777" w:rsidR="00FB48AD" w:rsidRPr="004D7695" w:rsidRDefault="00FB48AD" w:rsidP="00FB48AD">
            <w:pPr>
              <w:pStyle w:val="BodyText"/>
            </w:pPr>
          </w:p>
        </w:tc>
        <w:tc>
          <w:tcPr>
            <w:tcW w:w="1450" w:type="dxa"/>
            <w:shd w:val="clear" w:color="auto" w:fill="auto"/>
          </w:tcPr>
          <w:p w14:paraId="05CD15CD" w14:textId="77777777" w:rsidR="00FB48AD" w:rsidRPr="004D7695" w:rsidRDefault="00FB48AD" w:rsidP="00FB48AD">
            <w:pPr>
              <w:pStyle w:val="BodyText"/>
            </w:pPr>
          </w:p>
        </w:tc>
      </w:tr>
      <w:tr w:rsidR="00FB48AD" w:rsidRPr="004D7695" w14:paraId="32F5EAFC" w14:textId="77777777" w:rsidTr="00FB48AD">
        <w:trPr>
          <w:trHeight w:hRule="exact" w:val="1440"/>
        </w:trPr>
        <w:tc>
          <w:tcPr>
            <w:tcW w:w="2921" w:type="dxa"/>
            <w:shd w:val="clear" w:color="auto" w:fill="auto"/>
          </w:tcPr>
          <w:p w14:paraId="103C96F9" w14:textId="77777777" w:rsidR="00FB48AD" w:rsidRPr="004D7695" w:rsidRDefault="00FB48AD" w:rsidP="00FB48AD">
            <w:pPr>
              <w:pStyle w:val="BodyText"/>
            </w:pPr>
          </w:p>
        </w:tc>
        <w:tc>
          <w:tcPr>
            <w:tcW w:w="3515" w:type="dxa"/>
            <w:shd w:val="clear" w:color="auto" w:fill="auto"/>
          </w:tcPr>
          <w:p w14:paraId="7F7898C8" w14:textId="77777777" w:rsidR="00FB48AD" w:rsidRPr="004D7695" w:rsidRDefault="00FB48AD" w:rsidP="00FB48AD">
            <w:pPr>
              <w:pStyle w:val="BodyText"/>
            </w:pPr>
          </w:p>
        </w:tc>
        <w:tc>
          <w:tcPr>
            <w:tcW w:w="1754" w:type="dxa"/>
            <w:shd w:val="clear" w:color="auto" w:fill="auto"/>
          </w:tcPr>
          <w:p w14:paraId="508A380D" w14:textId="77777777" w:rsidR="00FB48AD" w:rsidRPr="004D7695" w:rsidRDefault="00FB48AD" w:rsidP="00FB48AD">
            <w:pPr>
              <w:pStyle w:val="BodyText"/>
            </w:pPr>
          </w:p>
        </w:tc>
        <w:tc>
          <w:tcPr>
            <w:tcW w:w="1450" w:type="dxa"/>
            <w:shd w:val="clear" w:color="auto" w:fill="auto"/>
          </w:tcPr>
          <w:p w14:paraId="61952D40" w14:textId="77777777" w:rsidR="00FB48AD" w:rsidRPr="004D7695" w:rsidRDefault="00FB48AD" w:rsidP="00FB48AD">
            <w:pPr>
              <w:pStyle w:val="BodyText"/>
            </w:pPr>
          </w:p>
        </w:tc>
      </w:tr>
      <w:tr w:rsidR="00FB48AD" w:rsidRPr="004D7695" w14:paraId="654FAC39" w14:textId="77777777" w:rsidTr="00FB48AD">
        <w:trPr>
          <w:trHeight w:hRule="exact" w:val="1440"/>
        </w:trPr>
        <w:tc>
          <w:tcPr>
            <w:tcW w:w="2921" w:type="dxa"/>
            <w:shd w:val="clear" w:color="auto" w:fill="auto"/>
          </w:tcPr>
          <w:p w14:paraId="1F448D41" w14:textId="77777777" w:rsidR="00FB48AD" w:rsidRPr="004D7695" w:rsidRDefault="00FB48AD" w:rsidP="00FB48AD">
            <w:pPr>
              <w:pStyle w:val="BodyText"/>
            </w:pPr>
          </w:p>
        </w:tc>
        <w:tc>
          <w:tcPr>
            <w:tcW w:w="3515" w:type="dxa"/>
            <w:shd w:val="clear" w:color="auto" w:fill="auto"/>
          </w:tcPr>
          <w:p w14:paraId="23EBC9F0" w14:textId="77777777" w:rsidR="00FB48AD" w:rsidRPr="004D7695" w:rsidRDefault="00FB48AD" w:rsidP="00FB48AD">
            <w:pPr>
              <w:pStyle w:val="BodyText"/>
            </w:pPr>
          </w:p>
        </w:tc>
        <w:tc>
          <w:tcPr>
            <w:tcW w:w="1754" w:type="dxa"/>
            <w:shd w:val="clear" w:color="auto" w:fill="auto"/>
          </w:tcPr>
          <w:p w14:paraId="27AEAF11" w14:textId="77777777" w:rsidR="00FB48AD" w:rsidRPr="004D7695" w:rsidRDefault="00FB48AD" w:rsidP="00FB48AD">
            <w:pPr>
              <w:pStyle w:val="BodyText"/>
            </w:pPr>
          </w:p>
        </w:tc>
        <w:tc>
          <w:tcPr>
            <w:tcW w:w="1450" w:type="dxa"/>
            <w:shd w:val="clear" w:color="auto" w:fill="auto"/>
          </w:tcPr>
          <w:p w14:paraId="737EDF76" w14:textId="77777777" w:rsidR="00FB48AD" w:rsidRPr="004D7695" w:rsidRDefault="00FB48AD" w:rsidP="00FB48AD">
            <w:pPr>
              <w:pStyle w:val="BodyText"/>
            </w:pPr>
          </w:p>
        </w:tc>
      </w:tr>
      <w:tr w:rsidR="00FB48AD" w:rsidRPr="004D7695" w14:paraId="409D7C56" w14:textId="77777777" w:rsidTr="00FB48AD">
        <w:trPr>
          <w:trHeight w:hRule="exact" w:val="1440"/>
        </w:trPr>
        <w:tc>
          <w:tcPr>
            <w:tcW w:w="2921" w:type="dxa"/>
            <w:shd w:val="clear" w:color="auto" w:fill="auto"/>
          </w:tcPr>
          <w:p w14:paraId="3C8EF860" w14:textId="77777777" w:rsidR="00FB48AD" w:rsidRPr="004D7695" w:rsidRDefault="00FB48AD" w:rsidP="00FB48AD">
            <w:pPr>
              <w:pStyle w:val="BodyText"/>
            </w:pPr>
          </w:p>
        </w:tc>
        <w:tc>
          <w:tcPr>
            <w:tcW w:w="3515" w:type="dxa"/>
            <w:shd w:val="clear" w:color="auto" w:fill="auto"/>
          </w:tcPr>
          <w:p w14:paraId="53DB4368" w14:textId="77777777" w:rsidR="00FB48AD" w:rsidRPr="004D7695" w:rsidRDefault="00FB48AD" w:rsidP="00FB48AD">
            <w:pPr>
              <w:pStyle w:val="BodyText"/>
            </w:pPr>
          </w:p>
        </w:tc>
        <w:tc>
          <w:tcPr>
            <w:tcW w:w="1754" w:type="dxa"/>
            <w:shd w:val="clear" w:color="auto" w:fill="auto"/>
          </w:tcPr>
          <w:p w14:paraId="1DB5C007" w14:textId="77777777" w:rsidR="00FB48AD" w:rsidRPr="004D7695" w:rsidRDefault="00FB48AD" w:rsidP="00FB48AD">
            <w:pPr>
              <w:pStyle w:val="BodyText"/>
            </w:pPr>
          </w:p>
        </w:tc>
        <w:tc>
          <w:tcPr>
            <w:tcW w:w="1450" w:type="dxa"/>
            <w:shd w:val="clear" w:color="auto" w:fill="auto"/>
          </w:tcPr>
          <w:p w14:paraId="60949ED0" w14:textId="77777777" w:rsidR="00FB48AD" w:rsidRPr="004D7695" w:rsidRDefault="00FB48AD" w:rsidP="00FB48AD">
            <w:pPr>
              <w:pStyle w:val="BodyText"/>
            </w:pPr>
          </w:p>
        </w:tc>
      </w:tr>
    </w:tbl>
    <w:p w14:paraId="74B7C2DC" w14:textId="77777777" w:rsidR="00FB48AD" w:rsidRPr="004D7695" w:rsidRDefault="00FB48AD" w:rsidP="00FB48AD">
      <w:pPr>
        <w:pStyle w:val="BodyText"/>
      </w:pPr>
    </w:p>
    <w:p w14:paraId="48BB6709" w14:textId="77777777" w:rsidR="00FB48AD" w:rsidRPr="004D7695" w:rsidRDefault="00FB48AD" w:rsidP="00FB48AD">
      <w:pPr>
        <w:pStyle w:val="BodyText"/>
      </w:pPr>
      <w:r w:rsidRPr="004D7695">
        <w:br w:type="page"/>
      </w:r>
    </w:p>
    <w:p w14:paraId="586C9A83" w14:textId="77777777" w:rsidR="00B76A4E" w:rsidRPr="00FE7C19" w:rsidRDefault="00B76A4E" w:rsidP="000F7B5F">
      <w:pPr>
        <w:pStyle w:val="BodyText"/>
        <w:rPr>
          <w:b/>
          <w:sz w:val="26"/>
          <w:szCs w:val="26"/>
        </w:rPr>
      </w:pPr>
      <w:r w:rsidRPr="00FE7C19">
        <w:rPr>
          <w:b/>
          <w:sz w:val="26"/>
          <w:szCs w:val="26"/>
        </w:rPr>
        <w:lastRenderedPageBreak/>
        <w:t xml:space="preserve">Step 4 – Create an </w:t>
      </w:r>
      <w:r w:rsidR="00FE7C19" w:rsidRPr="00FE7C19">
        <w:rPr>
          <w:b/>
          <w:sz w:val="26"/>
          <w:szCs w:val="26"/>
        </w:rPr>
        <w:t>Action Pl</w:t>
      </w:r>
      <w:r w:rsidRPr="00FE7C19">
        <w:rPr>
          <w:b/>
          <w:sz w:val="26"/>
          <w:szCs w:val="26"/>
        </w:rPr>
        <w:t>an</w:t>
      </w:r>
    </w:p>
    <w:p w14:paraId="5970700D" w14:textId="77777777" w:rsidR="00B76A4E" w:rsidRPr="004D7695" w:rsidRDefault="00B76A4E" w:rsidP="000F7B5F">
      <w:pPr>
        <w:pStyle w:val="ListParagraph25"/>
      </w:pPr>
      <w:r w:rsidRPr="004D7695">
        <w:t xml:space="preserve">Take the time now to discuss the chart with your planning team. You can immediately eliminate the areas or issues you can’t fix. It is tempting to get caught up discussing things you really have no control over. Don’t! If it isn’t something you can change, cross it off and move on. Likewise, you can look at the column related to level of importance and cross off the areas that simply aren’t a priority for your program. Perhaps an evaluation finding </w:t>
      </w:r>
      <w:r>
        <w:t>is</w:t>
      </w:r>
      <w:r w:rsidRPr="004D7695">
        <w:t xml:space="preserve"> related to something tangential to your mission or </w:t>
      </w:r>
      <w:r>
        <w:t>not</w:t>
      </w:r>
      <w:r w:rsidRPr="004D7695">
        <w:t xml:space="preserve"> of particular importance to your program. Once you have eliminated low-priority and unfixable issues, you should be left with a more reasonable list of target areas. Now look at the short and long term column. You should select only </w:t>
      </w:r>
      <w:r>
        <w:t>two or three</w:t>
      </w:r>
      <w:r w:rsidRPr="004D7695">
        <w:t xml:space="preserve"> short</w:t>
      </w:r>
      <w:r>
        <w:t>-</w:t>
      </w:r>
      <w:r w:rsidRPr="004D7695">
        <w:t xml:space="preserve">term and </w:t>
      </w:r>
      <w:r>
        <w:t>two or three</w:t>
      </w:r>
      <w:r w:rsidRPr="004D7695">
        <w:t xml:space="preserve"> long</w:t>
      </w:r>
      <w:r>
        <w:t>-</w:t>
      </w:r>
      <w:r w:rsidRPr="004D7695">
        <w:t xml:space="preserve">term target areas to keep your action plan realistic. Discuss priorities with your team and enter them into the table below. Discuss your key action steps, deadlines, and assigned staff members. Be sure to revisit this planning grid at least quarterly at staff meetings or other key gatherings to ensure that you are making progress on your goals. </w:t>
      </w:r>
    </w:p>
    <w:p w14:paraId="4987821B" w14:textId="77777777" w:rsidR="00B76A4E" w:rsidRPr="004D7695" w:rsidRDefault="00B76A4E" w:rsidP="000F7B5F">
      <w:pPr>
        <w:pStyle w:val="Heading2"/>
      </w:pPr>
      <w:r w:rsidRPr="004D7695">
        <w:t>Action Plan</w:t>
      </w:r>
    </w:p>
    <w:tbl>
      <w:tblPr>
        <w:tblStyle w:val="TableWithGray"/>
        <w:tblW w:w="5000" w:type="pct"/>
        <w:tblLook w:val="04A0" w:firstRow="1" w:lastRow="0" w:firstColumn="1" w:lastColumn="0" w:noHBand="0" w:noVBand="1"/>
      </w:tblPr>
      <w:tblGrid>
        <w:gridCol w:w="2516"/>
        <w:gridCol w:w="2516"/>
        <w:gridCol w:w="2516"/>
        <w:gridCol w:w="2517"/>
      </w:tblGrid>
      <w:tr w:rsidR="00B76A4E" w:rsidRPr="004D7695" w14:paraId="04F9C770" w14:textId="77777777" w:rsidTr="00B22BC5">
        <w:trPr>
          <w:cnfStyle w:val="100000000000" w:firstRow="1" w:lastRow="0" w:firstColumn="0" w:lastColumn="0" w:oddVBand="0" w:evenVBand="0" w:oddHBand="0" w:evenHBand="0" w:firstRowFirstColumn="0" w:firstRowLastColumn="0" w:lastRowFirstColumn="0" w:lastRowLastColumn="0"/>
        </w:trPr>
        <w:tc>
          <w:tcPr>
            <w:tcW w:w="2516" w:type="dxa"/>
            <w:tcBorders>
              <w:right w:val="single" w:sz="4" w:space="0" w:color="FFFFFF" w:themeColor="background1"/>
            </w:tcBorders>
          </w:tcPr>
          <w:p w14:paraId="6E972869" w14:textId="77777777" w:rsidR="00B76A4E" w:rsidRPr="004D7695" w:rsidRDefault="00B76A4E" w:rsidP="000F7B5F">
            <w:pPr>
              <w:pStyle w:val="TableHeader"/>
            </w:pPr>
            <w:r w:rsidRPr="004D7695">
              <w:rPr>
                <w:sz w:val="10"/>
                <w:szCs w:val="24"/>
              </w:rPr>
              <w:t xml:space="preserve"> </w:t>
            </w:r>
            <w:r w:rsidRPr="004D7695">
              <w:t>Area for Growth</w:t>
            </w:r>
          </w:p>
        </w:tc>
        <w:tc>
          <w:tcPr>
            <w:tcW w:w="2516" w:type="dxa"/>
            <w:tcBorders>
              <w:left w:val="single" w:sz="4" w:space="0" w:color="FFFFFF" w:themeColor="background1"/>
              <w:right w:val="single" w:sz="4" w:space="0" w:color="FFFFFF" w:themeColor="background1"/>
            </w:tcBorders>
          </w:tcPr>
          <w:p w14:paraId="37F645D9" w14:textId="77777777" w:rsidR="00B76A4E" w:rsidRPr="004D7695" w:rsidRDefault="00B76A4E" w:rsidP="000F7B5F">
            <w:pPr>
              <w:pStyle w:val="TableHeader"/>
            </w:pPr>
            <w:r w:rsidRPr="004D7695">
              <w:t>Action Steps</w:t>
            </w:r>
          </w:p>
        </w:tc>
        <w:tc>
          <w:tcPr>
            <w:tcW w:w="2516" w:type="dxa"/>
            <w:tcBorders>
              <w:left w:val="single" w:sz="4" w:space="0" w:color="FFFFFF" w:themeColor="background1"/>
              <w:right w:val="single" w:sz="4" w:space="0" w:color="FFFFFF" w:themeColor="background1"/>
            </w:tcBorders>
          </w:tcPr>
          <w:p w14:paraId="7DE2597D" w14:textId="77777777" w:rsidR="00B76A4E" w:rsidRPr="004D7695" w:rsidRDefault="00B76A4E" w:rsidP="000F7B5F">
            <w:pPr>
              <w:pStyle w:val="TableHeader"/>
            </w:pPr>
            <w:r w:rsidRPr="004D7695">
              <w:t>Timeline</w:t>
            </w:r>
          </w:p>
        </w:tc>
        <w:tc>
          <w:tcPr>
            <w:tcW w:w="2517" w:type="dxa"/>
            <w:tcBorders>
              <w:left w:val="single" w:sz="4" w:space="0" w:color="FFFFFF" w:themeColor="background1"/>
            </w:tcBorders>
          </w:tcPr>
          <w:p w14:paraId="6F90116F" w14:textId="77777777" w:rsidR="00B76A4E" w:rsidRPr="004D7695" w:rsidRDefault="00B76A4E" w:rsidP="000F7B5F">
            <w:pPr>
              <w:pStyle w:val="TableHeader"/>
            </w:pPr>
            <w:r w:rsidRPr="004D7695">
              <w:t>Lead Staff</w:t>
            </w:r>
          </w:p>
        </w:tc>
      </w:tr>
      <w:tr w:rsidR="00B76A4E" w:rsidRPr="004D7695" w14:paraId="19D3AA3E" w14:textId="77777777" w:rsidTr="000F7B5F">
        <w:tc>
          <w:tcPr>
            <w:tcW w:w="2516" w:type="dxa"/>
            <w:tcBorders>
              <w:bottom w:val="single" w:sz="4" w:space="0" w:color="262626" w:themeColor="text1" w:themeTint="D9"/>
            </w:tcBorders>
            <w:vAlign w:val="top"/>
          </w:tcPr>
          <w:p w14:paraId="7D64CDC1" w14:textId="77777777" w:rsidR="00B76A4E" w:rsidRPr="004D7695" w:rsidRDefault="00B76A4E" w:rsidP="000F7B5F">
            <w:pPr>
              <w:pStyle w:val="Table-TextFL"/>
            </w:pPr>
            <w:r w:rsidRPr="004D7695">
              <w:t xml:space="preserve">List your </w:t>
            </w:r>
            <w:r>
              <w:t>four to six</w:t>
            </w:r>
            <w:r w:rsidRPr="004D7695">
              <w:t xml:space="preserve"> short- and long-term priorities in this column.</w:t>
            </w:r>
          </w:p>
        </w:tc>
        <w:tc>
          <w:tcPr>
            <w:tcW w:w="2516" w:type="dxa"/>
            <w:tcBorders>
              <w:bottom w:val="single" w:sz="4" w:space="0" w:color="262626" w:themeColor="text1" w:themeTint="D9"/>
            </w:tcBorders>
            <w:vAlign w:val="top"/>
          </w:tcPr>
          <w:p w14:paraId="1F365C8D" w14:textId="77777777" w:rsidR="00B76A4E" w:rsidRPr="004D7695" w:rsidRDefault="00B76A4E" w:rsidP="000F7B5F">
            <w:pPr>
              <w:pStyle w:val="Table-TextFL"/>
            </w:pPr>
            <w:r w:rsidRPr="004D7695">
              <w:t xml:space="preserve">Develop specific action steps to address each area. Be concrete. </w:t>
            </w:r>
          </w:p>
        </w:tc>
        <w:tc>
          <w:tcPr>
            <w:tcW w:w="2516" w:type="dxa"/>
            <w:tcBorders>
              <w:bottom w:val="single" w:sz="4" w:space="0" w:color="262626" w:themeColor="text1" w:themeTint="D9"/>
            </w:tcBorders>
            <w:vAlign w:val="top"/>
          </w:tcPr>
          <w:p w14:paraId="03895562" w14:textId="77777777" w:rsidR="00B76A4E" w:rsidRPr="004D7695" w:rsidRDefault="00B76A4E" w:rsidP="000F7B5F">
            <w:pPr>
              <w:pStyle w:val="Table-TextFL"/>
            </w:pPr>
            <w:r w:rsidRPr="004D7695">
              <w:t xml:space="preserve">Indicate short or long term and when you </w:t>
            </w:r>
            <w:r>
              <w:t>hope</w:t>
            </w:r>
            <w:r w:rsidRPr="004D7695">
              <w:t xml:space="preserve"> to see action steps accomplished.</w:t>
            </w:r>
          </w:p>
        </w:tc>
        <w:tc>
          <w:tcPr>
            <w:tcW w:w="2517" w:type="dxa"/>
            <w:tcBorders>
              <w:bottom w:val="single" w:sz="4" w:space="0" w:color="262626" w:themeColor="text1" w:themeTint="D9"/>
            </w:tcBorders>
            <w:vAlign w:val="top"/>
          </w:tcPr>
          <w:p w14:paraId="469D4101" w14:textId="77777777" w:rsidR="00B76A4E" w:rsidRPr="004D7695" w:rsidRDefault="00B76A4E" w:rsidP="000F7B5F">
            <w:pPr>
              <w:pStyle w:val="Table-TextFL"/>
            </w:pPr>
            <w:r w:rsidRPr="004D7695">
              <w:t>Identify a staff member to take the lead for each area.</w:t>
            </w:r>
          </w:p>
        </w:tc>
      </w:tr>
      <w:tr w:rsidR="00B76A4E" w:rsidRPr="004D7695" w14:paraId="709027DD" w14:textId="77777777" w:rsidTr="00442FB8">
        <w:trPr>
          <w:trHeight w:hRule="exact" w:val="1296"/>
        </w:trPr>
        <w:tc>
          <w:tcPr>
            <w:tcW w:w="2516" w:type="dxa"/>
            <w:shd w:val="clear" w:color="auto" w:fill="auto"/>
          </w:tcPr>
          <w:p w14:paraId="6836CF0F" w14:textId="77777777" w:rsidR="00B76A4E" w:rsidRPr="004D7695" w:rsidRDefault="00B76A4E" w:rsidP="000F7B5F">
            <w:pPr>
              <w:pStyle w:val="Table-TextFL"/>
            </w:pPr>
          </w:p>
        </w:tc>
        <w:tc>
          <w:tcPr>
            <w:tcW w:w="2516" w:type="dxa"/>
            <w:shd w:val="clear" w:color="auto" w:fill="auto"/>
          </w:tcPr>
          <w:p w14:paraId="19B257AE" w14:textId="77777777" w:rsidR="00B76A4E" w:rsidRPr="004D7695" w:rsidRDefault="00B76A4E" w:rsidP="000F7B5F">
            <w:pPr>
              <w:pStyle w:val="Table-TextFL"/>
            </w:pPr>
          </w:p>
        </w:tc>
        <w:tc>
          <w:tcPr>
            <w:tcW w:w="2516" w:type="dxa"/>
            <w:shd w:val="clear" w:color="auto" w:fill="auto"/>
          </w:tcPr>
          <w:p w14:paraId="69DA70E5" w14:textId="77777777" w:rsidR="00B76A4E" w:rsidRPr="004D7695" w:rsidRDefault="00B76A4E" w:rsidP="000F7B5F">
            <w:pPr>
              <w:pStyle w:val="Table-TextFL"/>
            </w:pPr>
          </w:p>
        </w:tc>
        <w:tc>
          <w:tcPr>
            <w:tcW w:w="2517" w:type="dxa"/>
            <w:shd w:val="clear" w:color="auto" w:fill="auto"/>
          </w:tcPr>
          <w:p w14:paraId="7C29F45A" w14:textId="77777777" w:rsidR="00B76A4E" w:rsidRPr="004D7695" w:rsidRDefault="00B76A4E" w:rsidP="000F7B5F">
            <w:pPr>
              <w:pStyle w:val="Table-TextFL"/>
            </w:pPr>
          </w:p>
        </w:tc>
      </w:tr>
      <w:tr w:rsidR="00B76A4E" w:rsidRPr="004D7695" w14:paraId="7DB9F06F" w14:textId="77777777" w:rsidTr="00442FB8">
        <w:trPr>
          <w:trHeight w:hRule="exact" w:val="1296"/>
        </w:trPr>
        <w:tc>
          <w:tcPr>
            <w:tcW w:w="2516" w:type="dxa"/>
            <w:shd w:val="clear" w:color="auto" w:fill="auto"/>
          </w:tcPr>
          <w:p w14:paraId="65563D33" w14:textId="77777777" w:rsidR="00B76A4E" w:rsidRPr="004D7695" w:rsidRDefault="00B76A4E" w:rsidP="000F7B5F">
            <w:pPr>
              <w:pStyle w:val="Table-TextFL"/>
            </w:pPr>
          </w:p>
        </w:tc>
        <w:tc>
          <w:tcPr>
            <w:tcW w:w="2516" w:type="dxa"/>
            <w:shd w:val="clear" w:color="auto" w:fill="auto"/>
          </w:tcPr>
          <w:p w14:paraId="3876A75E" w14:textId="77777777" w:rsidR="00B76A4E" w:rsidRPr="004D7695" w:rsidRDefault="00B76A4E" w:rsidP="000F7B5F">
            <w:pPr>
              <w:pStyle w:val="Table-TextFL"/>
            </w:pPr>
          </w:p>
        </w:tc>
        <w:tc>
          <w:tcPr>
            <w:tcW w:w="2516" w:type="dxa"/>
            <w:shd w:val="clear" w:color="auto" w:fill="auto"/>
          </w:tcPr>
          <w:p w14:paraId="3AFF92D2" w14:textId="77777777" w:rsidR="00B76A4E" w:rsidRPr="004D7695" w:rsidRDefault="00B76A4E" w:rsidP="000F7B5F">
            <w:pPr>
              <w:pStyle w:val="Table-TextFL"/>
            </w:pPr>
          </w:p>
        </w:tc>
        <w:tc>
          <w:tcPr>
            <w:tcW w:w="2517" w:type="dxa"/>
            <w:shd w:val="clear" w:color="auto" w:fill="auto"/>
          </w:tcPr>
          <w:p w14:paraId="79B05BAD" w14:textId="77777777" w:rsidR="00B76A4E" w:rsidRPr="004D7695" w:rsidRDefault="00B76A4E" w:rsidP="000F7B5F">
            <w:pPr>
              <w:pStyle w:val="Table-TextFL"/>
            </w:pPr>
          </w:p>
        </w:tc>
      </w:tr>
      <w:tr w:rsidR="00B76A4E" w:rsidRPr="004D7695" w14:paraId="22DBA6D2" w14:textId="77777777" w:rsidTr="00442FB8">
        <w:trPr>
          <w:trHeight w:hRule="exact" w:val="1296"/>
        </w:trPr>
        <w:tc>
          <w:tcPr>
            <w:tcW w:w="2516" w:type="dxa"/>
            <w:shd w:val="clear" w:color="auto" w:fill="auto"/>
          </w:tcPr>
          <w:p w14:paraId="6149C470" w14:textId="77777777" w:rsidR="00B76A4E" w:rsidRPr="004D7695" w:rsidRDefault="00B76A4E" w:rsidP="000F7B5F">
            <w:pPr>
              <w:pStyle w:val="Table-TextFL"/>
            </w:pPr>
          </w:p>
        </w:tc>
        <w:tc>
          <w:tcPr>
            <w:tcW w:w="2516" w:type="dxa"/>
            <w:shd w:val="clear" w:color="auto" w:fill="auto"/>
          </w:tcPr>
          <w:p w14:paraId="6601EF1A" w14:textId="77777777" w:rsidR="00B76A4E" w:rsidRPr="004D7695" w:rsidRDefault="00B76A4E" w:rsidP="000F7B5F">
            <w:pPr>
              <w:pStyle w:val="Table-TextFL"/>
            </w:pPr>
          </w:p>
        </w:tc>
        <w:tc>
          <w:tcPr>
            <w:tcW w:w="2516" w:type="dxa"/>
            <w:shd w:val="clear" w:color="auto" w:fill="auto"/>
          </w:tcPr>
          <w:p w14:paraId="733EA04B" w14:textId="77777777" w:rsidR="00B76A4E" w:rsidRPr="004D7695" w:rsidRDefault="00B76A4E" w:rsidP="000F7B5F">
            <w:pPr>
              <w:pStyle w:val="Table-TextFL"/>
            </w:pPr>
          </w:p>
        </w:tc>
        <w:tc>
          <w:tcPr>
            <w:tcW w:w="2517" w:type="dxa"/>
            <w:shd w:val="clear" w:color="auto" w:fill="auto"/>
          </w:tcPr>
          <w:p w14:paraId="44985402" w14:textId="77777777" w:rsidR="00B76A4E" w:rsidRPr="004D7695" w:rsidRDefault="00B76A4E" w:rsidP="000F7B5F">
            <w:pPr>
              <w:pStyle w:val="Table-TextFL"/>
            </w:pPr>
          </w:p>
        </w:tc>
      </w:tr>
      <w:tr w:rsidR="00B76A4E" w:rsidRPr="004D7695" w14:paraId="0F9607AA" w14:textId="77777777" w:rsidTr="00442FB8">
        <w:trPr>
          <w:trHeight w:hRule="exact" w:val="1296"/>
        </w:trPr>
        <w:tc>
          <w:tcPr>
            <w:tcW w:w="2516" w:type="dxa"/>
            <w:shd w:val="clear" w:color="auto" w:fill="auto"/>
          </w:tcPr>
          <w:p w14:paraId="5F9B94D0" w14:textId="77777777" w:rsidR="00B76A4E" w:rsidRPr="004D7695" w:rsidRDefault="00B76A4E" w:rsidP="000F7B5F">
            <w:pPr>
              <w:pStyle w:val="Table-TextFL"/>
            </w:pPr>
          </w:p>
        </w:tc>
        <w:tc>
          <w:tcPr>
            <w:tcW w:w="2516" w:type="dxa"/>
            <w:shd w:val="clear" w:color="auto" w:fill="auto"/>
          </w:tcPr>
          <w:p w14:paraId="6EA8D730" w14:textId="77777777" w:rsidR="00B76A4E" w:rsidRPr="004D7695" w:rsidRDefault="00B76A4E" w:rsidP="000F7B5F">
            <w:pPr>
              <w:pStyle w:val="Table-TextFL"/>
            </w:pPr>
          </w:p>
        </w:tc>
        <w:tc>
          <w:tcPr>
            <w:tcW w:w="2516" w:type="dxa"/>
            <w:shd w:val="clear" w:color="auto" w:fill="auto"/>
          </w:tcPr>
          <w:p w14:paraId="5E542E4B" w14:textId="77777777" w:rsidR="00B76A4E" w:rsidRPr="004D7695" w:rsidRDefault="00B76A4E" w:rsidP="000F7B5F">
            <w:pPr>
              <w:pStyle w:val="Table-TextFL"/>
            </w:pPr>
          </w:p>
        </w:tc>
        <w:tc>
          <w:tcPr>
            <w:tcW w:w="2517" w:type="dxa"/>
            <w:shd w:val="clear" w:color="auto" w:fill="auto"/>
          </w:tcPr>
          <w:p w14:paraId="5E80D5C6" w14:textId="77777777" w:rsidR="00B76A4E" w:rsidRPr="004D7695" w:rsidRDefault="00B76A4E" w:rsidP="000F7B5F">
            <w:pPr>
              <w:pStyle w:val="Table-TextFL"/>
            </w:pPr>
          </w:p>
        </w:tc>
      </w:tr>
      <w:tr w:rsidR="00B76A4E" w:rsidRPr="004D7695" w14:paraId="66DE014F" w14:textId="77777777" w:rsidTr="00442FB8">
        <w:trPr>
          <w:trHeight w:hRule="exact" w:val="1296"/>
        </w:trPr>
        <w:tc>
          <w:tcPr>
            <w:tcW w:w="2516" w:type="dxa"/>
            <w:shd w:val="clear" w:color="auto" w:fill="auto"/>
          </w:tcPr>
          <w:p w14:paraId="09B0CC78" w14:textId="77777777" w:rsidR="00B76A4E" w:rsidRPr="004D7695" w:rsidRDefault="00B76A4E" w:rsidP="000F7B5F">
            <w:pPr>
              <w:pStyle w:val="Table-TextFL"/>
            </w:pPr>
          </w:p>
        </w:tc>
        <w:tc>
          <w:tcPr>
            <w:tcW w:w="2516" w:type="dxa"/>
            <w:shd w:val="clear" w:color="auto" w:fill="auto"/>
          </w:tcPr>
          <w:p w14:paraId="5EA0C48D" w14:textId="77777777" w:rsidR="00B76A4E" w:rsidRPr="004D7695" w:rsidRDefault="00B76A4E" w:rsidP="000F7B5F">
            <w:pPr>
              <w:pStyle w:val="Table-TextFL"/>
            </w:pPr>
          </w:p>
        </w:tc>
        <w:tc>
          <w:tcPr>
            <w:tcW w:w="2516" w:type="dxa"/>
            <w:shd w:val="clear" w:color="auto" w:fill="auto"/>
          </w:tcPr>
          <w:p w14:paraId="58A12E76" w14:textId="77777777" w:rsidR="00B76A4E" w:rsidRPr="004D7695" w:rsidRDefault="00B76A4E" w:rsidP="000F7B5F">
            <w:pPr>
              <w:pStyle w:val="Table-TextFL"/>
            </w:pPr>
          </w:p>
        </w:tc>
        <w:tc>
          <w:tcPr>
            <w:tcW w:w="2517" w:type="dxa"/>
            <w:shd w:val="clear" w:color="auto" w:fill="auto"/>
          </w:tcPr>
          <w:p w14:paraId="3A804B85" w14:textId="77777777" w:rsidR="00B76A4E" w:rsidRPr="004D7695" w:rsidRDefault="00B76A4E" w:rsidP="000F7B5F">
            <w:pPr>
              <w:pStyle w:val="Table-TextFL"/>
            </w:pPr>
          </w:p>
        </w:tc>
      </w:tr>
    </w:tbl>
    <w:p w14:paraId="6DE5254A" w14:textId="77777777" w:rsidR="00442FB8" w:rsidRDefault="00442FB8">
      <w:pPr>
        <w:pStyle w:val="BodyText"/>
      </w:pPr>
    </w:p>
    <w:p w14:paraId="12D22FA5" w14:textId="25D74D56" w:rsidR="00442FB8" w:rsidRDefault="00442FB8" w:rsidP="00786DB8">
      <w:pPr>
        <w:pStyle w:val="BodyText"/>
      </w:pPr>
    </w:p>
    <w:sectPr w:rsidR="00442FB8" w:rsidSect="00CE32B5">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4452" w14:textId="77777777" w:rsidR="004601A1" w:rsidRDefault="004601A1" w:rsidP="0078684C">
      <w:r>
        <w:separator/>
      </w:r>
    </w:p>
  </w:endnote>
  <w:endnote w:type="continuationSeparator" w:id="0">
    <w:p w14:paraId="1C45F13A" w14:textId="77777777" w:rsidR="004601A1" w:rsidRDefault="004601A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E32B5">
        <w:rPr>
          <w:noProof/>
        </w:rPr>
        <w:t>92</w:t>
      </w:r>
    </w:fldSimple>
    <w:r w:rsidRPr="00C66F5C">
      <w:t xml:space="preserve"> </w:t>
    </w:r>
    <w:r>
      <w:t xml:space="preserve">  |   Page </w:t>
    </w:r>
    <w:r>
      <w:fldChar w:fldCharType="begin"/>
    </w:r>
    <w:r>
      <w:instrText xml:space="preserve"> PAGE  \* MERGEFORMAT </w:instrText>
    </w:r>
    <w:r>
      <w:fldChar w:fldCharType="separate"/>
    </w:r>
    <w:r w:rsidR="00CE32B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B63CA" w14:textId="77777777" w:rsidR="004601A1" w:rsidRDefault="004601A1" w:rsidP="0078684C">
      <w:r>
        <w:separator/>
      </w:r>
    </w:p>
  </w:footnote>
  <w:footnote w:type="continuationSeparator" w:id="0">
    <w:p w14:paraId="5452D6C4" w14:textId="77777777" w:rsidR="004601A1" w:rsidRDefault="004601A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01A1"/>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2B5"/>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8A4B979-B02D-432B-82B7-70698DB6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2014-03-25T17:31:00Z</dcterms:created>
  <dcterms:modified xsi:type="dcterms:W3CDTF">2014-03-25T17:31:00Z</dcterms:modified>
</cp:coreProperties>
</file>